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滨河分公司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王福国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王福国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131060"/>
                  <wp:effectExtent l="0" t="0" r="10795" b="2540"/>
                  <wp:docPr id="5" name="图片 5" descr="IMG_20211109_095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9_0952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13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630170"/>
                  <wp:effectExtent l="0" t="0" r="10795" b="6350"/>
                  <wp:docPr id="6" name="图片 6" descr="IMG_20211109_094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9_09453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630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王福国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7" name="图片 7" descr="IMG_20211109_100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9_10041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795905"/>
                  <wp:effectExtent l="0" t="0" r="10795" b="8255"/>
                  <wp:docPr id="8" name="图片 8" descr="IMG_20211109_094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9_0948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795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3D66661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107023"/>
    <w:rsid w:val="295B6D52"/>
    <w:rsid w:val="298C1D63"/>
    <w:rsid w:val="29F22EAA"/>
    <w:rsid w:val="2AAB1C47"/>
    <w:rsid w:val="2AB14B97"/>
    <w:rsid w:val="2AD1353C"/>
    <w:rsid w:val="2B0F4878"/>
    <w:rsid w:val="2CB4230D"/>
    <w:rsid w:val="2CF20F6F"/>
    <w:rsid w:val="2D5A500C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276FCD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