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038"/>
        <w:gridCol w:w="5010"/>
        <w:gridCol w:w="3066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212394EE" w:rsidR="009F3A4C" w:rsidRDefault="00362EE2">
            <w:pPr>
              <w:jc w:val="center"/>
            </w:pPr>
            <w:r>
              <w:rPr>
                <w:rFonts w:hint="eastAsia"/>
              </w:rPr>
              <w:t>孤东采油厂注聚技术服务中心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AE12A2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E12A2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56D16945" w:rsidR="009F3A4C" w:rsidRDefault="00362EE2">
            <w:pPr>
              <w:jc w:val="center"/>
            </w:pPr>
            <w:r>
              <w:rPr>
                <w:rFonts w:hint="eastAsia"/>
              </w:rPr>
              <w:t>孤东采油厂注聚技术服务中心</w:t>
            </w:r>
          </w:p>
        </w:tc>
        <w:tc>
          <w:tcPr>
            <w:tcW w:w="2055" w:type="pct"/>
            <w:vAlign w:val="center"/>
          </w:tcPr>
          <w:p w14:paraId="5025DDC3" w14:textId="2D9A0B14" w:rsidR="009F3A4C" w:rsidRDefault="008F727D">
            <w:pPr>
              <w:jc w:val="center"/>
            </w:pPr>
            <w:r>
              <w:rPr>
                <w:rFonts w:hint="eastAsia"/>
              </w:rPr>
              <w:t>山东省</w:t>
            </w:r>
            <w:r w:rsidR="00362EE2">
              <w:rPr>
                <w:rFonts w:hint="eastAsia"/>
              </w:rPr>
              <w:t>东营市河口区孤东圈内</w:t>
            </w:r>
          </w:p>
        </w:tc>
        <w:tc>
          <w:tcPr>
            <w:tcW w:w="1257" w:type="pct"/>
            <w:vAlign w:val="center"/>
          </w:tcPr>
          <w:p w14:paraId="57B9705C" w14:textId="00A68BB5" w:rsidR="009F3A4C" w:rsidRDefault="00362EE2">
            <w:pPr>
              <w:jc w:val="center"/>
            </w:pPr>
            <w:r>
              <w:rPr>
                <w:rFonts w:hint="eastAsia"/>
              </w:rPr>
              <w:t>王文娟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0D0C8EAD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刘天敏、王丹丹、刘新娃、焦春源、毛明</w:t>
            </w:r>
          </w:p>
        </w:tc>
      </w:tr>
      <w:tr w:rsidR="00AE12A2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E12A2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FA6A69" w14:textId="77777777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362EE2">
              <w:t>7.2</w:t>
            </w:r>
          </w:p>
          <w:p w14:paraId="6859B911" w14:textId="22860D11" w:rsidR="00362EE2" w:rsidRDefault="00362EE2">
            <w:pPr>
              <w:jc w:val="center"/>
            </w:pPr>
            <w:r>
              <w:rPr>
                <w:rFonts w:hint="eastAsia"/>
              </w:rPr>
              <w:t>8-</w:t>
            </w:r>
            <w:r>
              <w:t>30</w:t>
            </w:r>
          </w:p>
        </w:tc>
        <w:tc>
          <w:tcPr>
            <w:tcW w:w="2055" w:type="pct"/>
            <w:vAlign w:val="center"/>
          </w:tcPr>
          <w:p w14:paraId="551DBE3B" w14:textId="7B62AACB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362EE2">
              <w:rPr>
                <w:rFonts w:hint="eastAsia"/>
              </w:rPr>
              <w:t>毛明</w:t>
            </w:r>
          </w:p>
        </w:tc>
        <w:tc>
          <w:tcPr>
            <w:tcW w:w="1257" w:type="pct"/>
            <w:vAlign w:val="center"/>
          </w:tcPr>
          <w:p w14:paraId="7117BD57" w14:textId="68ABD5CB" w:rsidR="009F3A4C" w:rsidRDefault="00362EE2">
            <w:pPr>
              <w:jc w:val="center"/>
            </w:pPr>
            <w:r>
              <w:rPr>
                <w:rFonts w:hint="eastAsia"/>
              </w:rPr>
              <w:t>王文娟</w:t>
            </w:r>
          </w:p>
        </w:tc>
      </w:tr>
      <w:tr w:rsidR="00AE12A2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52EF9116" w:rsidR="009F3A4C" w:rsidRDefault="002E5539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E5A4B47" wp14:editId="1F9A76C2">
                  <wp:extent cx="4930140" cy="2966720"/>
                  <wp:effectExtent l="0" t="0" r="3810" b="5080"/>
                  <wp:docPr id="157101784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0140" cy="296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B9DE3C4" wp14:editId="7F66A37A">
                  <wp:extent cx="4985385" cy="3329940"/>
                  <wp:effectExtent l="0" t="0" r="5715" b="3810"/>
                  <wp:docPr id="151333621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5385" cy="3329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12A2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E12A2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5597A4BA" w14:textId="77777777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C90819">
              <w:t>8.2</w:t>
            </w:r>
          </w:p>
          <w:p w14:paraId="473856D2" w14:textId="2653C072" w:rsidR="00C90819" w:rsidRDefault="00C90819">
            <w:pPr>
              <w:jc w:val="center"/>
            </w:pPr>
            <w:r>
              <w:rPr>
                <w:rFonts w:hint="eastAsia"/>
              </w:rPr>
              <w:t>9-</w:t>
            </w:r>
            <w:r>
              <w:t>31</w:t>
            </w:r>
          </w:p>
        </w:tc>
        <w:tc>
          <w:tcPr>
            <w:tcW w:w="2055" w:type="pct"/>
            <w:vAlign w:val="center"/>
          </w:tcPr>
          <w:p w14:paraId="576783B0" w14:textId="7B6502EA" w:rsidR="009F3A4C" w:rsidRDefault="00362EE2">
            <w:pPr>
              <w:jc w:val="center"/>
            </w:pPr>
            <w:r>
              <w:rPr>
                <w:rFonts w:hint="eastAsia"/>
              </w:rPr>
              <w:t>焦春源</w:t>
            </w:r>
            <w:r w:rsidR="00480746">
              <w:rPr>
                <w:rFonts w:hint="eastAsia"/>
              </w:rPr>
              <w:t>、毛明</w:t>
            </w:r>
          </w:p>
        </w:tc>
        <w:tc>
          <w:tcPr>
            <w:tcW w:w="1257" w:type="pct"/>
            <w:vAlign w:val="center"/>
          </w:tcPr>
          <w:p w14:paraId="3933E921" w14:textId="5ECFACD5" w:rsidR="009F3A4C" w:rsidRDefault="00362EE2">
            <w:pPr>
              <w:jc w:val="center"/>
            </w:pPr>
            <w:r>
              <w:rPr>
                <w:rFonts w:hint="eastAsia"/>
              </w:rPr>
              <w:t>王文娟</w:t>
            </w:r>
          </w:p>
        </w:tc>
      </w:tr>
      <w:tr w:rsidR="00AE12A2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5C447BE1" w:rsidR="009F3A4C" w:rsidRDefault="002E5539">
            <w:r>
              <w:rPr>
                <w:noProof/>
              </w:rPr>
              <w:drawing>
                <wp:inline distT="0" distB="0" distL="0" distR="0" wp14:anchorId="05D05EB3" wp14:editId="58D5067C">
                  <wp:extent cx="4960620" cy="3429000"/>
                  <wp:effectExtent l="0" t="0" r="0" b="0"/>
                  <wp:docPr id="83664042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0620" cy="342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A514C44" wp14:editId="3A6892D0">
                  <wp:extent cx="4983480" cy="3825240"/>
                  <wp:effectExtent l="0" t="0" r="7620" b="3810"/>
                  <wp:docPr id="113696359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3480" cy="3825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D1B9C" w14:textId="77777777" w:rsidR="00A32274" w:rsidRDefault="00A32274" w:rsidP="004D201E">
      <w:r>
        <w:separator/>
      </w:r>
    </w:p>
  </w:endnote>
  <w:endnote w:type="continuationSeparator" w:id="0">
    <w:p w14:paraId="21BB91ED" w14:textId="77777777" w:rsidR="00A32274" w:rsidRDefault="00A32274" w:rsidP="004D2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F675B3" w14:textId="77777777" w:rsidR="00A32274" w:rsidRDefault="00A32274" w:rsidP="004D201E">
      <w:r>
        <w:separator/>
      </w:r>
    </w:p>
  </w:footnote>
  <w:footnote w:type="continuationSeparator" w:id="0">
    <w:p w14:paraId="1ACD8115" w14:textId="77777777" w:rsidR="00A32274" w:rsidRDefault="00A32274" w:rsidP="004D20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27577C"/>
    <w:rsid w:val="002E5539"/>
    <w:rsid w:val="00362EE2"/>
    <w:rsid w:val="0039086A"/>
    <w:rsid w:val="00480746"/>
    <w:rsid w:val="004D201E"/>
    <w:rsid w:val="00560D50"/>
    <w:rsid w:val="008F727D"/>
    <w:rsid w:val="009F3A4C"/>
    <w:rsid w:val="00A32274"/>
    <w:rsid w:val="00AD1159"/>
    <w:rsid w:val="00AE12A2"/>
    <w:rsid w:val="00B866A9"/>
    <w:rsid w:val="00C8447A"/>
    <w:rsid w:val="00C90819"/>
    <w:rsid w:val="00E839E8"/>
    <w:rsid w:val="00ED14D9"/>
    <w:rsid w:val="00F567DB"/>
    <w:rsid w:val="00FA4609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D20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D201E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4D20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D201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14</cp:revision>
  <dcterms:created xsi:type="dcterms:W3CDTF">2014-10-29T12:08:00Z</dcterms:created>
  <dcterms:modified xsi:type="dcterms:W3CDTF">2023-11-05T06:31:00Z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