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64A4E348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 w:rsidR="004528E2"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 w:rsidR="004528E2">
              <w:rPr>
                <w:rFonts w:ascii="宋体" w:hAnsi="宋体" w:cs="宋体" w:hint="eastAsia"/>
                <w:szCs w:val="21"/>
              </w:rPr>
              <w:t>东城水务项目部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12B49D7A" w:rsidR="009F3A4C" w:rsidRDefault="004528E2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东营市鲁辰水务有限</w:t>
            </w:r>
            <w:r>
              <w:rPr>
                <w:rFonts w:ascii="宋体" w:hAnsi="宋体" w:cs="宋体" w:hint="eastAsia"/>
                <w:bCs/>
                <w:kern w:val="0"/>
                <w:szCs w:val="21"/>
              </w:rPr>
              <w:t>责任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公司</w:t>
            </w:r>
            <w:r>
              <w:rPr>
                <w:rFonts w:ascii="宋体" w:hAnsi="宋体" w:cs="宋体" w:hint="eastAsia"/>
                <w:szCs w:val="21"/>
              </w:rPr>
              <w:t>东城水务项目部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3CCDD099" w:rsidR="009F3A4C" w:rsidRPr="00FD503C" w:rsidRDefault="004528E2">
            <w:pPr>
              <w:jc w:val="center"/>
              <w:rPr>
                <w:szCs w:val="21"/>
              </w:rPr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岳鹏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49EFD7FC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刘天敏、王丹丹、刘新娃、焦春源、</w:t>
            </w:r>
            <w:r w:rsidR="0070239F">
              <w:rPr>
                <w:rFonts w:hint="eastAsia"/>
              </w:rPr>
              <w:t>侯文壮</w:t>
            </w:r>
            <w:r w:rsidR="004528E2">
              <w:rPr>
                <w:rFonts w:hint="eastAsia"/>
              </w:rPr>
              <w:t>、</w:t>
            </w:r>
            <w:r w:rsidR="004528E2">
              <w:rPr>
                <w:rFonts w:hint="eastAsia"/>
              </w:rPr>
              <w:t>曹智、毛明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1C333F5F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11.</w:t>
            </w:r>
            <w:r w:rsidR="004528E2">
              <w:t>21</w:t>
            </w:r>
          </w:p>
        </w:tc>
        <w:tc>
          <w:tcPr>
            <w:tcW w:w="2503" w:type="pct"/>
            <w:vAlign w:val="center"/>
          </w:tcPr>
          <w:p w14:paraId="551DBE3B" w14:textId="43CF5572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0239F">
              <w:rPr>
                <w:rFonts w:hint="eastAsia"/>
              </w:rPr>
              <w:t>侯文壮</w:t>
            </w:r>
          </w:p>
        </w:tc>
        <w:tc>
          <w:tcPr>
            <w:tcW w:w="1571" w:type="pct"/>
            <w:vAlign w:val="center"/>
          </w:tcPr>
          <w:p w14:paraId="7117BD57" w14:textId="7FD96683" w:rsidR="009F3A4C" w:rsidRDefault="004528E2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岳鹏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10D34C65" w:rsidR="00FB0B42" w:rsidRDefault="007E199C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D092416" wp14:editId="430C6C65">
                  <wp:extent cx="4914900" cy="3291840"/>
                  <wp:effectExtent l="0" t="0" r="0" b="3810"/>
                  <wp:docPr id="16212946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4900" cy="3291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5266AFA" wp14:editId="6A686C37">
                  <wp:extent cx="4892040" cy="3741420"/>
                  <wp:effectExtent l="0" t="0" r="3810" b="0"/>
                  <wp:docPr id="158584085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204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32657B22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70239F">
              <w:t>1</w:t>
            </w:r>
            <w:r w:rsidR="004528E2">
              <w:t>2</w:t>
            </w:r>
            <w:r w:rsidR="0070239F">
              <w:t>.</w:t>
            </w:r>
            <w:r w:rsidR="004528E2">
              <w:t>4</w:t>
            </w:r>
          </w:p>
        </w:tc>
        <w:tc>
          <w:tcPr>
            <w:tcW w:w="2503" w:type="pct"/>
            <w:vAlign w:val="center"/>
          </w:tcPr>
          <w:p w14:paraId="576783B0" w14:textId="761CA19A" w:rsidR="009F3A4C" w:rsidRDefault="004528E2">
            <w:pPr>
              <w:jc w:val="center"/>
            </w:pPr>
            <w:r>
              <w:rPr>
                <w:rFonts w:hint="eastAsia"/>
              </w:rPr>
              <w:t>曹智、毛明</w:t>
            </w:r>
          </w:p>
        </w:tc>
        <w:tc>
          <w:tcPr>
            <w:tcW w:w="1571" w:type="pct"/>
            <w:vAlign w:val="center"/>
          </w:tcPr>
          <w:p w14:paraId="3933E921" w14:textId="49CB31D7" w:rsidR="009F3A4C" w:rsidRDefault="004528E2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Cs w:val="21"/>
              </w:rPr>
              <w:t>岳鹏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195A93C6" w:rsidR="009F3A4C" w:rsidRDefault="007E199C">
            <w:r>
              <w:rPr>
                <w:noProof/>
              </w:rPr>
              <w:drawing>
                <wp:inline distT="0" distB="0" distL="0" distR="0" wp14:anchorId="14755968" wp14:editId="4CF83DD1">
                  <wp:extent cx="4922520" cy="3497580"/>
                  <wp:effectExtent l="0" t="0" r="0" b="7620"/>
                  <wp:docPr id="5509525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49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2E3DDA2" wp14:editId="5F72AA33">
                  <wp:extent cx="4937760" cy="3939540"/>
                  <wp:effectExtent l="0" t="0" r="0" b="3810"/>
                  <wp:docPr id="178545826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07062F" w14:textId="77777777" w:rsidR="00155643" w:rsidRDefault="00155643" w:rsidP="00A919BD">
      <w:r>
        <w:separator/>
      </w:r>
    </w:p>
  </w:endnote>
  <w:endnote w:type="continuationSeparator" w:id="0">
    <w:p w14:paraId="2CAEDB9C" w14:textId="77777777" w:rsidR="00155643" w:rsidRDefault="00155643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766D9" w14:textId="77777777" w:rsidR="00155643" w:rsidRDefault="00155643" w:rsidP="00A919BD">
      <w:r>
        <w:separator/>
      </w:r>
    </w:p>
  </w:footnote>
  <w:footnote w:type="continuationSeparator" w:id="0">
    <w:p w14:paraId="5AEE346E" w14:textId="77777777" w:rsidR="00155643" w:rsidRDefault="00155643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55643"/>
    <w:rsid w:val="001F730E"/>
    <w:rsid w:val="003D5EC5"/>
    <w:rsid w:val="004528E2"/>
    <w:rsid w:val="00480746"/>
    <w:rsid w:val="004D327F"/>
    <w:rsid w:val="0070239F"/>
    <w:rsid w:val="007E199C"/>
    <w:rsid w:val="008F727D"/>
    <w:rsid w:val="009F3A4C"/>
    <w:rsid w:val="00A17D67"/>
    <w:rsid w:val="00A919BD"/>
    <w:rsid w:val="00AD1159"/>
    <w:rsid w:val="00B866A9"/>
    <w:rsid w:val="00C8447A"/>
    <w:rsid w:val="00DB0BE9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16</cp:revision>
  <dcterms:created xsi:type="dcterms:W3CDTF">2014-10-29T12:08:00Z</dcterms:created>
  <dcterms:modified xsi:type="dcterms:W3CDTF">2024-01-04T01:21:00Z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