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2AAED60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36259C7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9C10C1">
              <w:rPr>
                <w:rFonts w:hint="eastAsia"/>
              </w:rPr>
              <w:t>8.5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A7C3217" w:rsidR="00E62527" w:rsidRDefault="00781108">
            <w:r>
              <w:rPr>
                <w:noProof/>
              </w:rPr>
              <w:drawing>
                <wp:inline distT="0" distB="0" distL="0" distR="0" wp14:anchorId="2328EE28" wp14:editId="07EEB7D7">
                  <wp:extent cx="4587240" cy="4053840"/>
                  <wp:effectExtent l="0" t="0" r="3810" b="3810"/>
                  <wp:docPr id="130547543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5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4453258" wp14:editId="76ADE31D">
                  <wp:extent cx="4587240" cy="3962400"/>
                  <wp:effectExtent l="0" t="0" r="3810" b="0"/>
                  <wp:docPr id="63854113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D94DAC" w14:textId="77777777" w:rsidR="00917082" w:rsidRDefault="00917082">
      <w:r>
        <w:separator/>
      </w:r>
    </w:p>
  </w:endnote>
  <w:endnote w:type="continuationSeparator" w:id="0">
    <w:p w14:paraId="35EE29A6" w14:textId="77777777" w:rsidR="00917082" w:rsidRDefault="00917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794CBD" w14:textId="77777777" w:rsidR="00917082" w:rsidRDefault="00917082">
      <w:r>
        <w:separator/>
      </w:r>
    </w:p>
  </w:footnote>
  <w:footnote w:type="continuationSeparator" w:id="0">
    <w:p w14:paraId="3E25AC80" w14:textId="77777777" w:rsidR="00917082" w:rsidRDefault="009170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5F7756"/>
    <w:rsid w:val="00616BD1"/>
    <w:rsid w:val="006B5911"/>
    <w:rsid w:val="007344A5"/>
    <w:rsid w:val="00781108"/>
    <w:rsid w:val="00782042"/>
    <w:rsid w:val="008F727D"/>
    <w:rsid w:val="00917082"/>
    <w:rsid w:val="00952BDC"/>
    <w:rsid w:val="009C10C1"/>
    <w:rsid w:val="009F3A4C"/>
    <w:rsid w:val="00A17D67"/>
    <w:rsid w:val="00A73334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2024-10-30T00:36:00Z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