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9A57798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63C7EF0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31C8E">
              <w:rPr>
                <w:rFonts w:hint="eastAsia"/>
              </w:rPr>
              <w:t>8.8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5A75042" w:rsidR="00E62527" w:rsidRDefault="00431C8E">
            <w:r>
              <w:rPr>
                <w:noProof/>
              </w:rPr>
              <w:drawing>
                <wp:inline distT="0" distB="0" distL="0" distR="0" wp14:anchorId="42AD3092" wp14:editId="0D939F5A">
                  <wp:extent cx="4587240" cy="4160520"/>
                  <wp:effectExtent l="0" t="0" r="3810" b="0"/>
                  <wp:docPr id="83431757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92D2171" wp14:editId="19DEA604">
                  <wp:extent cx="4587240" cy="4015740"/>
                  <wp:effectExtent l="0" t="0" r="3810" b="3810"/>
                  <wp:docPr id="72020024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79CFAC" w14:textId="77777777" w:rsidR="001E708B" w:rsidRDefault="001E708B">
      <w:r>
        <w:separator/>
      </w:r>
    </w:p>
  </w:endnote>
  <w:endnote w:type="continuationSeparator" w:id="0">
    <w:p w14:paraId="58A2FC7B" w14:textId="77777777" w:rsidR="001E708B" w:rsidRDefault="001E7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782F64" w14:textId="77777777" w:rsidR="001E708B" w:rsidRDefault="001E708B">
      <w:r>
        <w:separator/>
      </w:r>
    </w:p>
  </w:footnote>
  <w:footnote w:type="continuationSeparator" w:id="0">
    <w:p w14:paraId="0F934ACF" w14:textId="77777777" w:rsidR="001E708B" w:rsidRDefault="001E70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55081"/>
    <w:rsid w:val="00093859"/>
    <w:rsid w:val="000B27C8"/>
    <w:rsid w:val="000C0AE2"/>
    <w:rsid w:val="001154D4"/>
    <w:rsid w:val="001E708B"/>
    <w:rsid w:val="001F730E"/>
    <w:rsid w:val="003D5EC5"/>
    <w:rsid w:val="00431C8E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D75C3D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