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97487D6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5723DE">
              <w:rPr>
                <w:rFonts w:hint="eastAsia"/>
              </w:rPr>
              <w:t>10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0F00140" w:rsidR="00E62527" w:rsidRDefault="003129B1">
            <w:r>
              <w:rPr>
                <w:noProof/>
              </w:rPr>
              <w:drawing>
                <wp:inline distT="0" distB="0" distL="0" distR="0" wp14:anchorId="0CBD4510" wp14:editId="42FFFBF8">
                  <wp:extent cx="4587240" cy="4236720"/>
                  <wp:effectExtent l="0" t="0" r="3810" b="0"/>
                  <wp:docPr id="158845734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3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40F397F" wp14:editId="226CCCF8">
                  <wp:extent cx="4587240" cy="4023360"/>
                  <wp:effectExtent l="0" t="0" r="3810" b="0"/>
                  <wp:docPr id="91064547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F9AB68" w14:textId="77777777" w:rsidR="00E71857" w:rsidRDefault="00E71857">
      <w:r>
        <w:separator/>
      </w:r>
    </w:p>
  </w:endnote>
  <w:endnote w:type="continuationSeparator" w:id="0">
    <w:p w14:paraId="50EF5858" w14:textId="77777777" w:rsidR="00E71857" w:rsidRDefault="00E71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8A294A" w14:textId="77777777" w:rsidR="00E71857" w:rsidRDefault="00E71857">
      <w:r>
        <w:separator/>
      </w:r>
    </w:p>
  </w:footnote>
  <w:footnote w:type="continuationSeparator" w:id="0">
    <w:p w14:paraId="409E3055" w14:textId="77777777" w:rsidR="00E71857" w:rsidRDefault="00E718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353DA"/>
    <w:rsid w:val="001F730E"/>
    <w:rsid w:val="00284BCE"/>
    <w:rsid w:val="002E026C"/>
    <w:rsid w:val="003129B1"/>
    <w:rsid w:val="00357AFB"/>
    <w:rsid w:val="003D5EC5"/>
    <w:rsid w:val="00454039"/>
    <w:rsid w:val="00454B0A"/>
    <w:rsid w:val="00480746"/>
    <w:rsid w:val="00481C69"/>
    <w:rsid w:val="004B1434"/>
    <w:rsid w:val="005410D5"/>
    <w:rsid w:val="005723DE"/>
    <w:rsid w:val="00616BD1"/>
    <w:rsid w:val="00634355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12BBA"/>
    <w:rsid w:val="00C8447A"/>
    <w:rsid w:val="00DF325A"/>
    <w:rsid w:val="00E62527"/>
    <w:rsid w:val="00E7185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