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中</w:t>
            </w:r>
            <w:proofErr w:type="gramStart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特</w:t>
            </w:r>
            <w:proofErr w:type="gramEnd"/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28639F9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F211DD">
              <w:rPr>
                <w:rFonts w:hint="eastAsia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D8F8AAE" w:rsidR="00E62527" w:rsidRDefault="004772C4">
            <w:r>
              <w:rPr>
                <w:noProof/>
              </w:rPr>
              <w:drawing>
                <wp:inline distT="0" distB="0" distL="0" distR="0" wp14:anchorId="49442030" wp14:editId="1103BB57">
                  <wp:extent cx="4587240" cy="3825240"/>
                  <wp:effectExtent l="0" t="0" r="3810" b="3810"/>
                  <wp:docPr id="195075877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93A4D5" wp14:editId="5813F751">
                  <wp:extent cx="4587240" cy="3825240"/>
                  <wp:effectExtent l="0" t="0" r="3810" b="3810"/>
                  <wp:docPr id="55370889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25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C8CFE4" w14:textId="77777777" w:rsidR="00B77C8D" w:rsidRDefault="00B77C8D">
      <w:r>
        <w:separator/>
      </w:r>
    </w:p>
  </w:endnote>
  <w:endnote w:type="continuationSeparator" w:id="0">
    <w:p w14:paraId="3FC6CA05" w14:textId="77777777" w:rsidR="00B77C8D" w:rsidRDefault="00B77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9DF8FA" w14:textId="77777777" w:rsidR="00B77C8D" w:rsidRDefault="00B77C8D">
      <w:r>
        <w:separator/>
      </w:r>
    </w:p>
  </w:footnote>
  <w:footnote w:type="continuationSeparator" w:id="0">
    <w:p w14:paraId="0F07211A" w14:textId="77777777" w:rsidR="00B77C8D" w:rsidRDefault="00B77C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3C2680"/>
    <w:rsid w:val="003D5EC5"/>
    <w:rsid w:val="00454039"/>
    <w:rsid w:val="00454B0A"/>
    <w:rsid w:val="004772C4"/>
    <w:rsid w:val="00480746"/>
    <w:rsid w:val="00481C69"/>
    <w:rsid w:val="00530FC8"/>
    <w:rsid w:val="005410D5"/>
    <w:rsid w:val="00616BD1"/>
    <w:rsid w:val="00663544"/>
    <w:rsid w:val="006A1823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401DC"/>
    <w:rsid w:val="00B77C8D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211DD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