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C0603" w14:textId="77777777" w:rsidR="002C6AB4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477F468E" w14:textId="77777777" w:rsidR="002C6AB4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78C28887" w14:textId="77777777" w:rsidR="002C6AB4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59FCA62B" w14:textId="77777777" w:rsidR="002C6AB4" w:rsidRDefault="002C6AB4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2C6AB4" w14:paraId="55BFAF85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4C7F94AA" w14:textId="77777777" w:rsidR="002C6AB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55771DD1" w14:textId="77777777" w:rsidR="002C6AB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中石化胜利石油工程有限公司井下作业公司（西南特种作业项目部试油作业25队）职业病危害定期检测</w:t>
            </w:r>
          </w:p>
        </w:tc>
      </w:tr>
      <w:tr w:rsidR="002C6AB4" w14:paraId="5DD7F301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35BD5DEE" w14:textId="77777777" w:rsidR="002C6AB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3CC93A6B" w14:textId="77777777" w:rsidR="002C6AB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0ED2F53D" w14:textId="77777777" w:rsidR="002C6AB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4E16DAE2" w14:textId="77777777" w:rsidR="002C6AB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2C6AB4" w14:paraId="393024CC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40926493" w14:textId="77777777" w:rsidR="002C6AB4" w:rsidRDefault="002C6AB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B2934DE" w14:textId="77777777" w:rsidR="002C6AB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西南特种作业项目部试油作业25队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6DDFDD9" w14:textId="77777777" w:rsidR="002C6AB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东营市利津县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D600F1B" w14:textId="77777777" w:rsidR="002C6AB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李树明</w:t>
            </w:r>
          </w:p>
        </w:tc>
      </w:tr>
      <w:tr w:rsidR="002C6AB4" w14:paraId="27E9DA88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07008379" w14:textId="77777777" w:rsidR="002C6AB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39C078DF" w14:textId="77777777" w:rsidR="002C6AB4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2C6AB4" w14:paraId="40D77FBB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51714CE0" w14:textId="77777777" w:rsidR="002C6AB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29F136E" w14:textId="77777777" w:rsidR="002C6AB4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2BB92593" w14:textId="77777777" w:rsidR="002C6AB4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78E33E3C" w14:textId="77777777" w:rsidR="002C6AB4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2C6AB4" w14:paraId="504DF213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64BED32" w14:textId="77777777" w:rsidR="002C6AB4" w:rsidRDefault="002C6AB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9D75CD9" w14:textId="77777777" w:rsidR="002C6AB4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2024.9.25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611C7D2" w14:textId="77777777" w:rsidR="002C6AB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32BBF12" w14:textId="77777777" w:rsidR="002C6AB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李树明</w:t>
            </w:r>
          </w:p>
        </w:tc>
      </w:tr>
      <w:tr w:rsidR="002C6AB4" w14:paraId="2E830D2D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594CA941" w14:textId="77777777" w:rsidR="002C6AB4" w:rsidRDefault="002C6AB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060118" w14:textId="77777777" w:rsidR="002C6AB4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A64F7CC" w14:textId="336E1F99" w:rsidR="002C6AB4" w:rsidRDefault="00C327E8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39E535F" wp14:editId="7ACA1DA3">
                  <wp:extent cx="4587240" cy="4114800"/>
                  <wp:effectExtent l="0" t="0" r="3810" b="0"/>
                  <wp:docPr id="92582840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238" cy="4117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C6AB4" w14:paraId="0E67FA0C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749D366F" w14:textId="77777777" w:rsidR="002C6AB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4E3E3E47" w14:textId="77777777" w:rsidR="002C6AB4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44E810AB" w14:textId="77777777" w:rsidR="002C6AB4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15D45906" w14:textId="77777777" w:rsidR="002C6AB4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2C6AB4" w14:paraId="61BF0050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45F0610C" w14:textId="77777777" w:rsidR="002C6AB4" w:rsidRDefault="002C6AB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31C7D629" w14:textId="77777777" w:rsidR="002C6AB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2024.10.18</w:t>
            </w:r>
          </w:p>
        </w:tc>
        <w:tc>
          <w:tcPr>
            <w:tcW w:w="2236" w:type="pct"/>
            <w:vAlign w:val="center"/>
          </w:tcPr>
          <w:p w14:paraId="5A6FC3B3" w14:textId="77777777" w:rsidR="002C6AB4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vAlign w:val="center"/>
          </w:tcPr>
          <w:p w14:paraId="0CB39DF2" w14:textId="77777777" w:rsidR="002C6AB4" w:rsidRDefault="00000000">
            <w:pPr>
              <w:jc w:val="center"/>
            </w:pPr>
            <w:r>
              <w:rPr>
                <w:rFonts w:hint="eastAsia"/>
              </w:rPr>
              <w:t>李树明</w:t>
            </w:r>
          </w:p>
        </w:tc>
      </w:tr>
      <w:tr w:rsidR="002C6AB4" w14:paraId="5E4B04F8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777BEE20" w14:textId="77777777" w:rsidR="002C6AB4" w:rsidRDefault="002C6AB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86B457F" w14:textId="77777777" w:rsidR="002C6AB4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6560D59" w14:textId="371C8037" w:rsidR="002C6AB4" w:rsidRDefault="00C327E8">
            <w:r>
              <w:rPr>
                <w:noProof/>
              </w:rPr>
              <w:drawing>
                <wp:inline distT="0" distB="0" distL="0" distR="0" wp14:anchorId="14D164C8" wp14:editId="00DAA71B">
                  <wp:extent cx="4587240" cy="3616036"/>
                  <wp:effectExtent l="0" t="0" r="3810" b="3810"/>
                  <wp:docPr id="158703013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757" cy="3618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013FF15" wp14:editId="14C1C15B">
                  <wp:extent cx="4587240" cy="3692236"/>
                  <wp:effectExtent l="0" t="0" r="3810" b="3810"/>
                  <wp:docPr id="8702678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586" cy="3694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0A7ED3" w14:textId="77777777" w:rsidR="002C6AB4" w:rsidRDefault="00000000">
      <w:r>
        <w:rPr>
          <w:rFonts w:ascii="宋体" w:hAnsi="宋体"/>
        </w:rPr>
        <w:t xml:space="preserve"> </w:t>
      </w:r>
    </w:p>
    <w:sectPr w:rsidR="002C6AB4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306008" w14:textId="77777777" w:rsidR="00EF585C" w:rsidRDefault="00EF585C">
      <w:r>
        <w:separator/>
      </w:r>
    </w:p>
  </w:endnote>
  <w:endnote w:type="continuationSeparator" w:id="0">
    <w:p w14:paraId="5823B5DA" w14:textId="77777777" w:rsidR="00EF585C" w:rsidRDefault="00EF5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B8583" w14:textId="77777777" w:rsidR="002C6AB4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8DDD0D9" w14:textId="77777777" w:rsidR="002C6AB4" w:rsidRDefault="002C6AB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4F6AB" w14:textId="77777777" w:rsidR="00EF585C" w:rsidRDefault="00EF585C">
      <w:r>
        <w:separator/>
      </w:r>
    </w:p>
  </w:footnote>
  <w:footnote w:type="continuationSeparator" w:id="0">
    <w:p w14:paraId="0E9133A1" w14:textId="77777777" w:rsidR="00EF585C" w:rsidRDefault="00EF58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2C6AB4"/>
    <w:rsid w:val="00357BCC"/>
    <w:rsid w:val="003D5EC5"/>
    <w:rsid w:val="0041619C"/>
    <w:rsid w:val="00454039"/>
    <w:rsid w:val="00456777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F3A4C"/>
    <w:rsid w:val="00A17D67"/>
    <w:rsid w:val="00A919BD"/>
    <w:rsid w:val="00AD1159"/>
    <w:rsid w:val="00B866A9"/>
    <w:rsid w:val="00BB1915"/>
    <w:rsid w:val="00C327E8"/>
    <w:rsid w:val="00C5592F"/>
    <w:rsid w:val="00C8447A"/>
    <w:rsid w:val="00CB23A4"/>
    <w:rsid w:val="00D82586"/>
    <w:rsid w:val="00E62527"/>
    <w:rsid w:val="00E839E8"/>
    <w:rsid w:val="00EF585C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5F2954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C3630A"/>
  <w15:docId w15:val="{3A751D90-812A-4C87-B82C-8716ED7F2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