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5C9C9" w14:textId="77777777" w:rsidR="00764A32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6DFAF278" w14:textId="77777777" w:rsidR="00764A32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4F34C640" w14:textId="77777777" w:rsidR="00764A32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36A66B61" w14:textId="77777777" w:rsidR="00764A32" w:rsidRDefault="00764A32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764A32" w14:paraId="728F704D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297231D2" w14:textId="77777777" w:rsidR="00764A32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1CEE0701" w14:textId="77777777" w:rsidR="00764A32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中石化胜利石油工程有限公司井下作业公司（试油技术中心试油26队）职业病危害定期检测</w:t>
            </w:r>
          </w:p>
        </w:tc>
      </w:tr>
      <w:tr w:rsidR="00764A32" w14:paraId="23BC40AE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03D429FF" w14:textId="77777777" w:rsidR="00764A32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7D5BBE07" w14:textId="77777777" w:rsidR="00764A32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4395FAB2" w14:textId="77777777" w:rsidR="00764A32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6BBF44B8" w14:textId="77777777" w:rsidR="00764A32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764A32" w14:paraId="104C02CF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080A142D" w14:textId="77777777" w:rsidR="00764A32" w:rsidRDefault="00764A3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5B4C856" w14:textId="77777777" w:rsidR="00764A32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试油技术中心试油26队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03763162" w14:textId="77777777" w:rsidR="00764A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东营市垦利区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8514189" w14:textId="77777777" w:rsidR="00764A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裴占臣</w:t>
            </w:r>
          </w:p>
        </w:tc>
      </w:tr>
      <w:tr w:rsidR="00764A32" w14:paraId="69D8A000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4F14711A" w14:textId="77777777" w:rsidR="00764A32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5E43CB3C" w14:textId="77777777" w:rsidR="00764A32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付秀芬、程燕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侯文壮、袁震</w:t>
            </w:r>
          </w:p>
        </w:tc>
      </w:tr>
      <w:tr w:rsidR="00764A32" w14:paraId="0937C937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367F0CB9" w14:textId="77777777" w:rsidR="00764A32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4317DE30" w14:textId="77777777" w:rsidR="00764A32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05B3AE22" w14:textId="77777777" w:rsidR="00764A32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592C07E5" w14:textId="77777777" w:rsidR="00764A32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764A32" w14:paraId="77504275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3C2F0179" w14:textId="77777777" w:rsidR="00764A32" w:rsidRDefault="00764A3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2584529" w14:textId="77777777" w:rsidR="00764A32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2024.9.28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3F623DAA" w14:textId="77777777" w:rsidR="00764A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付秀芬、程燕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6E481B1" w14:textId="77777777" w:rsidR="00764A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裴占臣</w:t>
            </w:r>
          </w:p>
        </w:tc>
      </w:tr>
      <w:tr w:rsidR="00764A32" w14:paraId="2CD1DA2E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5D127691" w14:textId="77777777" w:rsidR="00764A32" w:rsidRDefault="00764A3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85B8074" w14:textId="77777777" w:rsidR="00764A32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95BAB92" w14:textId="4E1324DB" w:rsidR="00764A32" w:rsidRDefault="00A449E6">
            <w:pPr>
              <w:jc w:val="left"/>
            </w:pPr>
            <w:r>
              <w:rPr>
                <w:noProof/>
              </w:rPr>
              <w:drawing>
                <wp:inline distT="0" distB="0" distL="0" distR="0" wp14:anchorId="1B1A0536" wp14:editId="0B0E8471">
                  <wp:extent cx="4587240" cy="3441065"/>
                  <wp:effectExtent l="0" t="0" r="3810" b="6985"/>
                  <wp:docPr id="100360410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046A083" wp14:editId="382F564C">
                  <wp:extent cx="4587240" cy="3441065"/>
                  <wp:effectExtent l="0" t="0" r="3810" b="6985"/>
                  <wp:docPr id="192407756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4A32" w14:paraId="512AF1EE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09ABDDE5" w14:textId="77777777" w:rsidR="00764A32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216C6319" w14:textId="77777777" w:rsidR="00764A32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562285CE" w14:textId="77777777" w:rsidR="00764A32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057413DE" w14:textId="77777777" w:rsidR="00764A32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764A32" w14:paraId="41EE7F0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77901FD5" w14:textId="77777777" w:rsidR="00764A32" w:rsidRDefault="00764A3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6F222F8D" w14:textId="77777777" w:rsidR="00764A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2024.12.1</w:t>
            </w:r>
          </w:p>
        </w:tc>
        <w:tc>
          <w:tcPr>
            <w:tcW w:w="2236" w:type="pct"/>
            <w:vAlign w:val="center"/>
          </w:tcPr>
          <w:p w14:paraId="0D873A1F" w14:textId="77777777" w:rsidR="00764A32" w:rsidRDefault="00000000">
            <w:pPr>
              <w:jc w:val="center"/>
            </w:pPr>
            <w:r>
              <w:rPr>
                <w:rFonts w:hint="eastAsia"/>
              </w:rPr>
              <w:t>侯文壮、袁震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17CD8185" w14:textId="77777777" w:rsidR="00764A32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裴占臣</w:t>
            </w:r>
          </w:p>
        </w:tc>
      </w:tr>
      <w:tr w:rsidR="00764A32" w14:paraId="43D00589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758BA307" w14:textId="77777777" w:rsidR="00764A32" w:rsidRDefault="00764A3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8FA36F0" w14:textId="77777777" w:rsidR="00764A32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21A3E2D" w14:textId="21BC83FC" w:rsidR="00764A32" w:rsidRDefault="00A449E6">
            <w:r>
              <w:rPr>
                <w:noProof/>
              </w:rPr>
              <w:drawing>
                <wp:inline distT="0" distB="0" distL="0" distR="0" wp14:anchorId="447B3FD2" wp14:editId="6DCBA2BE">
                  <wp:extent cx="4587240" cy="3441065"/>
                  <wp:effectExtent l="0" t="0" r="3810" b="6985"/>
                  <wp:docPr id="197871419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74C398C" wp14:editId="4A81BA0F">
                  <wp:extent cx="4587240" cy="4897582"/>
                  <wp:effectExtent l="0" t="0" r="3810" b="0"/>
                  <wp:docPr id="20910728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9072" cy="4899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E7133AA" w14:textId="77777777" w:rsidR="00764A32" w:rsidRDefault="00000000">
      <w:r>
        <w:rPr>
          <w:rFonts w:ascii="宋体" w:hAnsi="宋体"/>
        </w:rPr>
        <w:lastRenderedPageBreak/>
        <w:t xml:space="preserve"> </w:t>
      </w:r>
    </w:p>
    <w:sectPr w:rsidR="00764A32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D7221E" w14:textId="77777777" w:rsidR="00857D02" w:rsidRDefault="00857D02">
      <w:r>
        <w:separator/>
      </w:r>
    </w:p>
  </w:endnote>
  <w:endnote w:type="continuationSeparator" w:id="0">
    <w:p w14:paraId="2C10913C" w14:textId="77777777" w:rsidR="00857D02" w:rsidRDefault="00857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DF6033" w14:textId="77777777" w:rsidR="00764A32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307A6D21" w14:textId="77777777" w:rsidR="00764A32" w:rsidRDefault="00764A3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1D99D" w14:textId="77777777" w:rsidR="00857D02" w:rsidRDefault="00857D02">
      <w:r>
        <w:separator/>
      </w:r>
    </w:p>
  </w:footnote>
  <w:footnote w:type="continuationSeparator" w:id="0">
    <w:p w14:paraId="7BB5BCE0" w14:textId="77777777" w:rsidR="00857D02" w:rsidRDefault="00857D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6308D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764A32"/>
    <w:rsid w:val="00857D02"/>
    <w:rsid w:val="008F727D"/>
    <w:rsid w:val="009F3A4C"/>
    <w:rsid w:val="00A17D67"/>
    <w:rsid w:val="00A449E6"/>
    <w:rsid w:val="00A919BD"/>
    <w:rsid w:val="00AD1159"/>
    <w:rsid w:val="00B866A9"/>
    <w:rsid w:val="00BB1915"/>
    <w:rsid w:val="00C5592F"/>
    <w:rsid w:val="00C8447A"/>
    <w:rsid w:val="00CB23A4"/>
    <w:rsid w:val="00D82586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885B93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7B26FF"/>
    <w:rsid w:val="4C8C44E1"/>
    <w:rsid w:val="4CF3543B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7E4560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1F572EF"/>
    <w:rsid w:val="62093A29"/>
    <w:rsid w:val="62C92E78"/>
    <w:rsid w:val="62D656C7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B8E722"/>
  <w15:docId w15:val="{7BEDC3C6-8CAB-42CB-8AE8-00CE6F20D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