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D7876" w14:textId="77777777" w:rsidR="000E5D6D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0FD311F3" w14:textId="77777777" w:rsidR="000E5D6D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F6461E8" w14:textId="77777777" w:rsidR="000E5D6D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390CD7D3" w14:textId="77777777" w:rsidR="000E5D6D" w:rsidRDefault="000E5D6D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0E5D6D" w14:paraId="7C0CF248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3CC08BA0" w14:textId="77777777" w:rsidR="000E5D6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41B94806" w14:textId="18F3F200" w:rsidR="000E5D6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中石化胜利石油工程有限公司井下作业公司(新疆项目部浅钻30</w:t>
            </w:r>
            <w:r w:rsidR="00CA3FA0">
              <w:rPr>
                <w:rFonts w:ascii="宋体" w:hAnsi="宋体" w:cs="宋体" w:hint="eastAsia"/>
                <w:kern w:val="0"/>
                <w:sz w:val="24"/>
                <w:lang w:bidi="ar"/>
              </w:rPr>
              <w:t>-3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队）职业病危害定期检测</w:t>
            </w:r>
          </w:p>
        </w:tc>
      </w:tr>
      <w:tr w:rsidR="000E5D6D" w14:paraId="6A244BC2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17B7A7C6" w14:textId="77777777" w:rsidR="000E5D6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7BAC14E4" w14:textId="77777777" w:rsidR="000E5D6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13AA775A" w14:textId="77777777" w:rsidR="000E5D6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0DB16960" w14:textId="77777777" w:rsidR="000E5D6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0E5D6D" w14:paraId="5D243BD6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0D7B410C" w14:textId="77777777" w:rsidR="000E5D6D" w:rsidRDefault="000E5D6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C7B2E98" w14:textId="77777777" w:rsidR="000E5D6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新疆项目部浅钻30队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2CB750C4" w14:textId="77777777" w:rsidR="000E5D6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新疆玛纳斯县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FA236FD" w14:textId="77777777" w:rsidR="000E5D6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0E5D6D" w14:paraId="20AA9DC1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21855DC" w14:textId="77777777" w:rsidR="000E5D6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0AA2BFF4" w14:textId="77777777" w:rsidR="000E5D6D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陈歆月、邵桂超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林更鹏、陶薪学</w:t>
            </w:r>
          </w:p>
        </w:tc>
      </w:tr>
      <w:tr w:rsidR="000E5D6D" w14:paraId="48880879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4C72ABBC" w14:textId="77777777" w:rsidR="000E5D6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66333518" w14:textId="77777777" w:rsidR="000E5D6D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5588C5D7" w14:textId="77777777" w:rsidR="000E5D6D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7B1AA710" w14:textId="77777777" w:rsidR="000E5D6D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0E5D6D" w14:paraId="4DA1B1BE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25B9E6F2" w14:textId="77777777" w:rsidR="000E5D6D" w:rsidRDefault="000E5D6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7DD9559" w14:textId="77777777" w:rsidR="000E5D6D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2024.9.7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3AB76374" w14:textId="77777777" w:rsidR="000E5D6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陈歆月、邵桂超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286F371A" w14:textId="77777777" w:rsidR="000E5D6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0E5D6D" w14:paraId="6550DB61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4F2CA2EF" w14:textId="77777777" w:rsidR="000E5D6D" w:rsidRDefault="000E5D6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E738DA7" w14:textId="77777777" w:rsidR="000E5D6D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320E2FE9" w14:textId="734CE5F9" w:rsidR="000E5D6D" w:rsidRDefault="00C627DA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B10DC16" wp14:editId="61F1DB01">
                  <wp:extent cx="4586605" cy="4305300"/>
                  <wp:effectExtent l="0" t="0" r="4445" b="0"/>
                  <wp:docPr id="36062086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3990" cy="4312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5D6D" w14:paraId="2E8019F0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69FCFAFE" w14:textId="77777777" w:rsidR="000E5D6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2935CB8D" w14:textId="77777777" w:rsidR="000E5D6D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0FCE9B92" w14:textId="77777777" w:rsidR="000E5D6D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0432DE20" w14:textId="77777777" w:rsidR="000E5D6D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0E5D6D" w14:paraId="336754E3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36FDB64" w14:textId="77777777" w:rsidR="000E5D6D" w:rsidRDefault="000E5D6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75403E93" w14:textId="77777777" w:rsidR="000E5D6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2024.9.24</w:t>
            </w:r>
          </w:p>
        </w:tc>
        <w:tc>
          <w:tcPr>
            <w:tcW w:w="2236" w:type="pct"/>
            <w:vAlign w:val="center"/>
          </w:tcPr>
          <w:p w14:paraId="3CAD96E5" w14:textId="77777777" w:rsidR="000E5D6D" w:rsidRDefault="00000000">
            <w:pPr>
              <w:jc w:val="center"/>
            </w:pPr>
            <w:r>
              <w:rPr>
                <w:rFonts w:hint="eastAsia"/>
              </w:rPr>
              <w:t>林更鹏、陶薪学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6A82B504" w14:textId="77777777" w:rsidR="000E5D6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0E5D6D" w14:paraId="17CE2272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1E305AAA" w14:textId="77777777" w:rsidR="000E5D6D" w:rsidRDefault="000E5D6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012E933" w14:textId="77777777" w:rsidR="000E5D6D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30892145" w14:textId="6BB62020" w:rsidR="000E5D6D" w:rsidRDefault="00C627DA">
            <w:r>
              <w:rPr>
                <w:noProof/>
              </w:rPr>
              <w:drawing>
                <wp:inline distT="0" distB="0" distL="0" distR="0" wp14:anchorId="6FFD5DA7" wp14:editId="1F4ABEC1">
                  <wp:extent cx="4587240" cy="4130040"/>
                  <wp:effectExtent l="0" t="0" r="3810" b="3810"/>
                  <wp:docPr id="212678001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3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5FEC00F" wp14:editId="4097EC23">
                  <wp:extent cx="4587240" cy="3178810"/>
                  <wp:effectExtent l="0" t="0" r="3810" b="2540"/>
                  <wp:docPr id="68486552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178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A0C22BD" w14:textId="77777777" w:rsidR="000E5D6D" w:rsidRDefault="00000000">
      <w:r>
        <w:rPr>
          <w:rFonts w:ascii="宋体" w:hAnsi="宋体"/>
        </w:rPr>
        <w:t xml:space="preserve"> </w:t>
      </w:r>
    </w:p>
    <w:sectPr w:rsidR="000E5D6D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BA62C2" w14:textId="77777777" w:rsidR="00AD2936" w:rsidRDefault="00AD2936">
      <w:r>
        <w:separator/>
      </w:r>
    </w:p>
  </w:endnote>
  <w:endnote w:type="continuationSeparator" w:id="0">
    <w:p w14:paraId="5CFE183C" w14:textId="77777777" w:rsidR="00AD2936" w:rsidRDefault="00AD2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ADA5F1" w14:textId="77777777" w:rsidR="000E5D6D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74C3F4E7" w14:textId="77777777" w:rsidR="000E5D6D" w:rsidRDefault="000E5D6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4FB5CA" w14:textId="77777777" w:rsidR="00AD2936" w:rsidRDefault="00AD2936">
      <w:r>
        <w:separator/>
      </w:r>
    </w:p>
  </w:footnote>
  <w:footnote w:type="continuationSeparator" w:id="0">
    <w:p w14:paraId="51EC6648" w14:textId="77777777" w:rsidR="00AD2936" w:rsidRDefault="00AD29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03404"/>
    <w:rsid w:val="00093859"/>
    <w:rsid w:val="000A0A4B"/>
    <w:rsid w:val="000C0AE2"/>
    <w:rsid w:val="000C6A0C"/>
    <w:rsid w:val="000E5D6D"/>
    <w:rsid w:val="001154D4"/>
    <w:rsid w:val="00133E3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690438"/>
    <w:rsid w:val="008F727D"/>
    <w:rsid w:val="009F3A4C"/>
    <w:rsid w:val="00A17D67"/>
    <w:rsid w:val="00A919BD"/>
    <w:rsid w:val="00AD1159"/>
    <w:rsid w:val="00AD2936"/>
    <w:rsid w:val="00B866A9"/>
    <w:rsid w:val="00BB1915"/>
    <w:rsid w:val="00C5592F"/>
    <w:rsid w:val="00C627DA"/>
    <w:rsid w:val="00C8447A"/>
    <w:rsid w:val="00CA3FA0"/>
    <w:rsid w:val="00CB23A4"/>
    <w:rsid w:val="00D82586"/>
    <w:rsid w:val="00E62527"/>
    <w:rsid w:val="00E839E8"/>
    <w:rsid w:val="00EC3DB1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2D400C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026E1C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9CF39C9"/>
    <w:rsid w:val="19ED4168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3FD54BF4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4BA3FE1"/>
    <w:rsid w:val="455273CD"/>
    <w:rsid w:val="45542E9B"/>
    <w:rsid w:val="45E6064A"/>
    <w:rsid w:val="45F54B4E"/>
    <w:rsid w:val="46885B93"/>
    <w:rsid w:val="469C7749"/>
    <w:rsid w:val="47336839"/>
    <w:rsid w:val="475B4E56"/>
    <w:rsid w:val="47682423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35017C"/>
    <w:rsid w:val="4C667968"/>
    <w:rsid w:val="4C7B26FF"/>
    <w:rsid w:val="4C8C44E1"/>
    <w:rsid w:val="4CF3543B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130F0B"/>
    <w:rsid w:val="55447A92"/>
    <w:rsid w:val="555E7B37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002220"/>
    <w:rsid w:val="58FB18B3"/>
    <w:rsid w:val="59137D34"/>
    <w:rsid w:val="595E710D"/>
    <w:rsid w:val="59B859FA"/>
    <w:rsid w:val="5B7E4560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363D23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CE6573"/>
    <w:rsid w:val="61D437CA"/>
    <w:rsid w:val="61F572EF"/>
    <w:rsid w:val="62093A29"/>
    <w:rsid w:val="622728AD"/>
    <w:rsid w:val="62C92E78"/>
    <w:rsid w:val="62D656C7"/>
    <w:rsid w:val="631D2499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1845B3"/>
    <w:rsid w:val="68FA683D"/>
    <w:rsid w:val="69FE1BAC"/>
    <w:rsid w:val="6A9362EF"/>
    <w:rsid w:val="6ABC1742"/>
    <w:rsid w:val="6B14527F"/>
    <w:rsid w:val="6B4D7290"/>
    <w:rsid w:val="6B61645E"/>
    <w:rsid w:val="6C0E13F4"/>
    <w:rsid w:val="6C742927"/>
    <w:rsid w:val="6CE932FE"/>
    <w:rsid w:val="6D2E3EB7"/>
    <w:rsid w:val="6D43225C"/>
    <w:rsid w:val="6D695164"/>
    <w:rsid w:val="6D7D7B05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4CD5B6B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963B28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5A85EB"/>
  <w15:docId w15:val="{6CCBFC42-A852-405F-89A5-65121E0D4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21</cp:revision>
  <dcterms:created xsi:type="dcterms:W3CDTF">2014-10-29T12:08:00Z</dcterms:created>
  <dcterms:modified xsi:type="dcterms:W3CDTF">2025-02-11T02:20:00Z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