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F290BB8">
      <w:pPr>
        <w:jc w:val="center"/>
        <w:rPr>
          <w:sz w:val="30"/>
          <w:szCs w:val="30"/>
        </w:rPr>
      </w:pPr>
      <w:r>
        <w:rPr>
          <w:rFonts w:hint="eastAsia"/>
          <w:sz w:val="30"/>
          <w:szCs w:val="30"/>
        </w:rPr>
        <w:t>山东胜丰检测科技有限公司</w:t>
      </w:r>
    </w:p>
    <w:p w14:paraId="74B3841B">
      <w:pPr>
        <w:jc w:val="center"/>
        <w:rPr>
          <w:rFonts w:eastAsia="黑体"/>
          <w:color w:val="000000"/>
          <w:sz w:val="36"/>
        </w:rPr>
      </w:pPr>
      <w:r>
        <w:rPr>
          <w:rFonts w:hint="eastAsia" w:eastAsia="黑体"/>
          <w:color w:val="000000"/>
          <w:sz w:val="36"/>
        </w:rPr>
        <w:t>职业卫生技术服务工作信息公开表</w:t>
      </w:r>
    </w:p>
    <w:p w14:paraId="25E00016">
      <w:pPr>
        <w:ind w:right="105" w:rightChars="50"/>
        <w:jc w:val="right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SF/JL-4201-2</w:t>
      </w:r>
      <w:r>
        <w:rPr>
          <w:rFonts w:ascii="宋体" w:hAnsi="宋体"/>
          <w:sz w:val="24"/>
        </w:rPr>
        <w:t>1</w:t>
      </w:r>
      <w:r>
        <w:rPr>
          <w:rFonts w:hint="eastAsia" w:ascii="宋体" w:hAnsi="宋体"/>
          <w:sz w:val="24"/>
        </w:rPr>
        <w:t>.2.</w:t>
      </w:r>
      <w:r>
        <w:rPr>
          <w:rFonts w:ascii="宋体" w:hAnsi="宋体"/>
          <w:sz w:val="24"/>
        </w:rPr>
        <w:t>23</w:t>
      </w:r>
    </w:p>
    <w:p w14:paraId="1D7024A3">
      <w:pPr>
        <w:wordWrap w:val="0"/>
        <w:ind w:right="105" w:rightChars="50"/>
        <w:jc w:val="right"/>
      </w:pPr>
    </w:p>
    <w:tbl>
      <w:tblPr>
        <w:tblStyle w:val="5"/>
        <w:tblW w:w="5482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36"/>
        <w:gridCol w:w="2370"/>
        <w:gridCol w:w="4122"/>
        <w:gridCol w:w="3278"/>
      </w:tblGrid>
      <w:tr w14:paraId="7CB65D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  <w:jc w:val="center"/>
        </w:trPr>
        <w:tc>
          <w:tcPr>
            <w:tcW w:w="437" w:type="pct"/>
            <w:vAlign w:val="center"/>
          </w:tcPr>
          <w:p w14:paraId="723A301E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项目名称</w:t>
            </w:r>
          </w:p>
        </w:tc>
        <w:tc>
          <w:tcPr>
            <w:tcW w:w="4562" w:type="pct"/>
            <w:gridSpan w:val="3"/>
            <w:vAlign w:val="center"/>
          </w:tcPr>
          <w:p w14:paraId="3D54E3DD">
            <w:pPr>
              <w:jc w:val="center"/>
              <w:rPr>
                <w:rFonts w:hint="eastAsia" w:eastAsia="宋体" w:cs="Times New Roman"/>
              </w:rPr>
            </w:pPr>
            <w:r>
              <w:rPr>
                <w:rFonts w:hint="default" w:eastAsia="宋体" w:cs="Times New Roman"/>
                <w:lang w:val="en-US" w:eastAsia="zh-CN"/>
              </w:rPr>
              <w:t>中石化胜利石油工程有限公司固井技术服务中心</w:t>
            </w:r>
            <w:r>
              <w:rPr>
                <w:rFonts w:hint="eastAsia" w:eastAsia="宋体" w:cs="Times New Roman"/>
                <w:lang w:val="en-US" w:eastAsia="zh-CN"/>
              </w:rPr>
              <w:t>北疆固井工程部</w:t>
            </w:r>
            <w:r>
              <w:rPr>
                <w:rFonts w:hint="eastAsia" w:eastAsia="宋体" w:cs="Times New Roman"/>
              </w:rPr>
              <w:t>职业危害定期检测</w:t>
            </w:r>
          </w:p>
        </w:tc>
      </w:tr>
      <w:tr w14:paraId="346997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6" w:hRule="atLeast"/>
          <w:jc w:val="center"/>
        </w:trPr>
        <w:tc>
          <w:tcPr>
            <w:tcW w:w="437" w:type="pct"/>
            <w:vMerge w:val="restart"/>
            <w:vAlign w:val="center"/>
          </w:tcPr>
          <w:p w14:paraId="7B314E8E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用人单位信息</w:t>
            </w:r>
          </w:p>
        </w:tc>
        <w:tc>
          <w:tcPr>
            <w:tcW w:w="1106" w:type="pct"/>
            <w:vAlign w:val="center"/>
          </w:tcPr>
          <w:p w14:paraId="2D9FA296">
            <w:pPr>
              <w:jc w:val="center"/>
              <w:rPr>
                <w:rFonts w:hint="eastAsia" w:eastAsia="宋体" w:cs="Times New Roman"/>
              </w:rPr>
            </w:pPr>
            <w:r>
              <w:rPr>
                <w:rFonts w:hint="eastAsia" w:eastAsia="宋体" w:cs="Times New Roman"/>
              </w:rPr>
              <w:t>名称</w:t>
            </w:r>
          </w:p>
        </w:tc>
        <w:tc>
          <w:tcPr>
            <w:tcW w:w="1925" w:type="pct"/>
            <w:vAlign w:val="center"/>
          </w:tcPr>
          <w:p w14:paraId="602D17DA">
            <w:pPr>
              <w:jc w:val="center"/>
              <w:rPr>
                <w:rFonts w:hint="eastAsia" w:eastAsia="宋体" w:cs="Times New Roman"/>
              </w:rPr>
            </w:pPr>
            <w:r>
              <w:rPr>
                <w:rFonts w:hint="eastAsia" w:eastAsia="宋体" w:cs="Times New Roman"/>
              </w:rPr>
              <w:t>地址</w:t>
            </w:r>
          </w:p>
        </w:tc>
        <w:tc>
          <w:tcPr>
            <w:tcW w:w="1530" w:type="pct"/>
            <w:vAlign w:val="center"/>
          </w:tcPr>
          <w:p w14:paraId="3CF8EB59">
            <w:pPr>
              <w:jc w:val="center"/>
              <w:rPr>
                <w:rFonts w:hint="eastAsia" w:eastAsia="宋体" w:cs="Times New Roman"/>
              </w:rPr>
            </w:pPr>
            <w:r>
              <w:rPr>
                <w:rFonts w:hint="eastAsia" w:eastAsia="宋体" w:cs="Times New Roman"/>
              </w:rPr>
              <w:t>联系人</w:t>
            </w:r>
          </w:p>
        </w:tc>
      </w:tr>
      <w:tr w14:paraId="001850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  <w:jc w:val="center"/>
        </w:trPr>
        <w:tc>
          <w:tcPr>
            <w:tcW w:w="437" w:type="pct"/>
            <w:vMerge w:val="continue"/>
            <w:vAlign w:val="center"/>
          </w:tcPr>
          <w:p w14:paraId="51E28E6E">
            <w:pPr>
              <w:jc w:val="center"/>
              <w:rPr>
                <w:b/>
                <w:bCs/>
              </w:rPr>
            </w:pPr>
          </w:p>
        </w:tc>
        <w:tc>
          <w:tcPr>
            <w:tcW w:w="1106" w:type="pct"/>
            <w:vAlign w:val="center"/>
          </w:tcPr>
          <w:p w14:paraId="7B7EF264">
            <w:pPr>
              <w:jc w:val="center"/>
              <w:rPr>
                <w:rFonts w:cs="Times New Roman"/>
              </w:rPr>
            </w:pPr>
            <w:r>
              <w:rPr>
                <w:rFonts w:hint="default" w:eastAsia="宋体" w:cs="Times New Roman"/>
                <w:lang w:val="en-US" w:eastAsia="zh-CN"/>
              </w:rPr>
              <w:t>中石化胜利石油工程有限公司固井技术服务中心</w:t>
            </w:r>
            <w:r>
              <w:rPr>
                <w:rFonts w:hint="eastAsia" w:eastAsia="宋体" w:cs="Times New Roman"/>
                <w:lang w:val="en-US" w:eastAsia="zh-CN"/>
              </w:rPr>
              <w:t>北疆固井工程部</w:t>
            </w:r>
          </w:p>
        </w:tc>
        <w:tc>
          <w:tcPr>
            <w:tcW w:w="1925" w:type="pct"/>
            <w:vAlign w:val="center"/>
          </w:tcPr>
          <w:p w14:paraId="5025DDC3">
            <w:pPr>
              <w:jc w:val="center"/>
              <w:rPr>
                <w:rFonts w:hint="default" w:eastAsia="宋体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新疆维吾尔族自治区</w:t>
            </w:r>
          </w:p>
        </w:tc>
        <w:tc>
          <w:tcPr>
            <w:tcW w:w="1530" w:type="pct"/>
            <w:vAlign w:val="center"/>
          </w:tcPr>
          <w:p w14:paraId="57B9705C">
            <w:pPr>
              <w:jc w:val="center"/>
              <w:rPr>
                <w:rFonts w:cs="Times New Roman"/>
              </w:rPr>
            </w:pPr>
            <w:r>
              <w:rPr>
                <w:rFonts w:hint="eastAsia" w:cs="Times New Roman"/>
                <w:lang w:val="en-US" w:eastAsia="zh-CN"/>
              </w:rPr>
              <w:t>岳志国</w:t>
            </w:r>
          </w:p>
        </w:tc>
      </w:tr>
      <w:tr w14:paraId="14B369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6" w:hRule="atLeast"/>
          <w:jc w:val="center"/>
        </w:trPr>
        <w:tc>
          <w:tcPr>
            <w:tcW w:w="437" w:type="pct"/>
            <w:vAlign w:val="center"/>
          </w:tcPr>
          <w:p w14:paraId="3FC9285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技术服务项目组人员名单</w:t>
            </w:r>
          </w:p>
        </w:tc>
        <w:tc>
          <w:tcPr>
            <w:tcW w:w="4562" w:type="pct"/>
            <w:gridSpan w:val="3"/>
            <w:vAlign w:val="center"/>
          </w:tcPr>
          <w:p w14:paraId="231C6DF7">
            <w:pPr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邵桂超、陈歆月</w:t>
            </w:r>
            <w:r>
              <w:rPr>
                <w:rFonts w:hint="eastAsia"/>
              </w:rPr>
              <w:t>、</w:t>
            </w:r>
            <w:r>
              <w:rPr>
                <w:rFonts w:hint="eastAsia" w:cs="Times New Roman"/>
                <w:lang w:val="en-US" w:eastAsia="zh-CN"/>
              </w:rPr>
              <w:t>毛明、吴佳东、</w:t>
            </w:r>
            <w:r>
              <w:rPr>
                <w:rFonts w:hint="eastAsia"/>
              </w:rPr>
              <w:t>王丹丹、刘新娃</w:t>
            </w:r>
          </w:p>
        </w:tc>
      </w:tr>
      <w:tr w14:paraId="24B56C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6" w:hRule="atLeast"/>
          <w:jc w:val="center"/>
        </w:trPr>
        <w:tc>
          <w:tcPr>
            <w:tcW w:w="437" w:type="pct"/>
            <w:vMerge w:val="restart"/>
            <w:vAlign w:val="center"/>
          </w:tcPr>
          <w:p w14:paraId="41D8E7BB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现场调查情况</w:t>
            </w:r>
          </w:p>
        </w:tc>
        <w:tc>
          <w:tcPr>
            <w:tcW w:w="1106" w:type="pct"/>
            <w:vAlign w:val="center"/>
          </w:tcPr>
          <w:p w14:paraId="393ECEF8">
            <w:pPr>
              <w:jc w:val="center"/>
            </w:pPr>
            <w:r>
              <w:rPr>
                <w:rFonts w:hint="eastAsia"/>
              </w:rPr>
              <w:t>调查时间</w:t>
            </w:r>
          </w:p>
        </w:tc>
        <w:tc>
          <w:tcPr>
            <w:tcW w:w="1925" w:type="pct"/>
            <w:vAlign w:val="center"/>
          </w:tcPr>
          <w:p w14:paraId="3996D85C">
            <w:pPr>
              <w:jc w:val="center"/>
              <w:rPr>
                <w:rFonts w:hint="eastAsia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调查人</w:t>
            </w:r>
          </w:p>
        </w:tc>
        <w:tc>
          <w:tcPr>
            <w:tcW w:w="1530" w:type="pct"/>
            <w:vAlign w:val="center"/>
          </w:tcPr>
          <w:p w14:paraId="6AF71A36">
            <w:pPr>
              <w:jc w:val="center"/>
              <w:rPr>
                <w:rFonts w:hint="eastAsia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用人单位陪同人</w:t>
            </w:r>
          </w:p>
        </w:tc>
      </w:tr>
      <w:tr w14:paraId="36C79F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437" w:type="pct"/>
            <w:vMerge w:val="continue"/>
            <w:vAlign w:val="center"/>
          </w:tcPr>
          <w:p w14:paraId="5F1CA102">
            <w:pPr>
              <w:jc w:val="center"/>
              <w:rPr>
                <w:b/>
                <w:bCs/>
              </w:rPr>
            </w:pPr>
          </w:p>
        </w:tc>
        <w:tc>
          <w:tcPr>
            <w:tcW w:w="1106" w:type="pct"/>
            <w:vAlign w:val="center"/>
          </w:tcPr>
          <w:p w14:paraId="6859B911">
            <w:pPr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</w:rPr>
              <w:t>2</w:t>
            </w:r>
            <w:r>
              <w:t>02</w:t>
            </w:r>
            <w:r>
              <w:rPr>
                <w:rFonts w:hint="eastAsia"/>
                <w:lang w:val="en-US" w:eastAsia="zh-CN"/>
              </w:rPr>
              <w:t>4.9.6-9.7</w:t>
            </w:r>
          </w:p>
        </w:tc>
        <w:tc>
          <w:tcPr>
            <w:tcW w:w="1925" w:type="pct"/>
            <w:vAlign w:val="center"/>
          </w:tcPr>
          <w:p w14:paraId="551DBE3B">
            <w:pPr>
              <w:jc w:val="center"/>
              <w:rPr>
                <w:rFonts w:hint="eastAsia" w:cs="Times New Roman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邵桂超、陈歆月</w:t>
            </w:r>
          </w:p>
        </w:tc>
        <w:tc>
          <w:tcPr>
            <w:tcW w:w="1530" w:type="pct"/>
            <w:vAlign w:val="center"/>
          </w:tcPr>
          <w:p w14:paraId="7117BD57">
            <w:pPr>
              <w:jc w:val="center"/>
              <w:rPr>
                <w:rFonts w:hint="eastAsia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岳志国</w:t>
            </w:r>
          </w:p>
        </w:tc>
      </w:tr>
      <w:tr w14:paraId="2B9565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437" w:type="pct"/>
            <w:vMerge w:val="continue"/>
            <w:vAlign w:val="center"/>
          </w:tcPr>
          <w:p w14:paraId="2343A20E">
            <w:pPr>
              <w:jc w:val="center"/>
              <w:rPr>
                <w:b/>
                <w:bCs/>
              </w:rPr>
            </w:pPr>
          </w:p>
        </w:tc>
        <w:tc>
          <w:tcPr>
            <w:tcW w:w="1106" w:type="pct"/>
            <w:vAlign w:val="center"/>
          </w:tcPr>
          <w:p w14:paraId="74ACC042"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3456" w:type="pct"/>
            <w:gridSpan w:val="2"/>
            <w:vAlign w:val="center"/>
          </w:tcPr>
          <w:p w14:paraId="6A029F15">
            <w:pPr>
              <w:rPr>
                <w:rFonts w:hint="eastAsia" w:ascii="宋体" w:hAnsi="宋体" w:eastAsia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  <w:lang w:eastAsia="zh-CN"/>
              </w:rPr>
              <w:drawing>
                <wp:inline distT="0" distB="0" distL="114300" distR="114300">
                  <wp:extent cx="4327525" cy="2224405"/>
                  <wp:effectExtent l="0" t="0" r="3175" b="10795"/>
                  <wp:docPr id="13" name="图片 13" descr="lQDPJwN3g9BM9avNBqvNBQCwm9xQm_U5fcYHs6N5JbGOAA_1280_1707_副本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" name="图片 13" descr="lQDPJwN3g9BM9avNBqvNBQCwm9xQm_U5fcYHs6N5JbGOAA_1280_1707_副本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327525" cy="22244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 w:ascii="宋体" w:hAnsi="宋体" w:eastAsia="宋体"/>
                <w:sz w:val="24"/>
                <w:szCs w:val="24"/>
                <w:lang w:eastAsia="zh-CN"/>
              </w:rPr>
              <w:drawing>
                <wp:inline distT="0" distB="0" distL="114300" distR="114300">
                  <wp:extent cx="4286885" cy="2290445"/>
                  <wp:effectExtent l="0" t="0" r="5715" b="8255"/>
                  <wp:docPr id="14" name="图片 14" descr="IMG_20240906_174050_副本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" name="图片 14" descr="IMG_20240906_174050_副本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86885" cy="22904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 w:ascii="宋体" w:hAnsi="宋体" w:eastAsia="宋体"/>
                <w:sz w:val="24"/>
                <w:szCs w:val="24"/>
                <w:lang w:eastAsia="zh-CN"/>
              </w:rPr>
              <w:drawing>
                <wp:inline distT="0" distB="0" distL="114300" distR="114300">
                  <wp:extent cx="4346575" cy="4185285"/>
                  <wp:effectExtent l="0" t="0" r="9525" b="5715"/>
                  <wp:docPr id="5" name="图片 5" descr="IMG_20240904_135137_副本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图片 5" descr="IMG_20240904_135137_副本"/>
                          <pic:cNvPicPr>
                            <a:picLocks noChangeAspect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346575" cy="418528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 w:ascii="宋体" w:hAnsi="宋体" w:eastAsia="宋体"/>
                <w:sz w:val="24"/>
                <w:szCs w:val="24"/>
                <w:lang w:eastAsia="zh-CN"/>
              </w:rPr>
              <w:drawing>
                <wp:inline distT="0" distB="0" distL="114300" distR="114300">
                  <wp:extent cx="4364355" cy="3693795"/>
                  <wp:effectExtent l="0" t="0" r="4445" b="1905"/>
                  <wp:docPr id="6" name="图片 6" descr="IMG_20240904_135121_副本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图片 6" descr="IMG_20240904_135121_副本"/>
                          <pic:cNvPicPr>
                            <a:picLocks noChangeAspect="1"/>
                          </pic:cNvPicPr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364355" cy="36937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 xml:space="preserve">   </w:t>
            </w:r>
          </w:p>
          <w:p w14:paraId="34800688">
            <w:pPr>
              <w:rPr>
                <w:rFonts w:hint="eastAsia" w:ascii="宋体" w:hAnsi="宋体" w:eastAsia="宋体"/>
                <w:sz w:val="24"/>
                <w:szCs w:val="24"/>
                <w:lang w:eastAsia="zh-CN"/>
              </w:rPr>
            </w:pPr>
          </w:p>
          <w:p w14:paraId="6A6E83E1">
            <w:pPr>
              <w:jc w:val="center"/>
              <w:rPr>
                <w:rFonts w:hint="eastAsia" w:cs="Times New Roman"/>
                <w:lang w:val="en-US" w:eastAsia="zh-CN"/>
              </w:rPr>
            </w:pPr>
          </w:p>
        </w:tc>
      </w:tr>
      <w:tr w14:paraId="2AA277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  <w:jc w:val="center"/>
        </w:trPr>
        <w:tc>
          <w:tcPr>
            <w:tcW w:w="437" w:type="pct"/>
            <w:vMerge w:val="restart"/>
            <w:vAlign w:val="center"/>
          </w:tcPr>
          <w:p w14:paraId="1D592A3B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现场采样、现场检测情况</w:t>
            </w:r>
          </w:p>
        </w:tc>
        <w:tc>
          <w:tcPr>
            <w:tcW w:w="1106" w:type="pct"/>
            <w:vAlign w:val="center"/>
          </w:tcPr>
          <w:p w14:paraId="00B5C9D7">
            <w:pPr>
              <w:jc w:val="center"/>
            </w:pPr>
            <w:r>
              <w:rPr>
                <w:rFonts w:hint="eastAsia"/>
              </w:rPr>
              <w:t>采样、检测时间</w:t>
            </w:r>
          </w:p>
        </w:tc>
        <w:tc>
          <w:tcPr>
            <w:tcW w:w="1925" w:type="pct"/>
            <w:vAlign w:val="center"/>
          </w:tcPr>
          <w:p w14:paraId="590CFD9E">
            <w:pPr>
              <w:jc w:val="center"/>
              <w:rPr>
                <w:rFonts w:hint="eastAsia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采样、检测人</w:t>
            </w:r>
          </w:p>
        </w:tc>
        <w:tc>
          <w:tcPr>
            <w:tcW w:w="1530" w:type="pct"/>
            <w:vAlign w:val="center"/>
          </w:tcPr>
          <w:p w14:paraId="626A7F4C">
            <w:pPr>
              <w:jc w:val="center"/>
              <w:rPr>
                <w:rFonts w:hint="eastAsia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用人单位陪同人</w:t>
            </w:r>
          </w:p>
        </w:tc>
      </w:tr>
      <w:tr w14:paraId="178369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  <w:jc w:val="center"/>
        </w:trPr>
        <w:tc>
          <w:tcPr>
            <w:tcW w:w="437" w:type="pct"/>
            <w:vMerge w:val="continue"/>
            <w:vAlign w:val="center"/>
          </w:tcPr>
          <w:p w14:paraId="35C7A601">
            <w:pPr>
              <w:jc w:val="center"/>
              <w:rPr>
                <w:b/>
                <w:bCs/>
              </w:rPr>
            </w:pPr>
          </w:p>
        </w:tc>
        <w:tc>
          <w:tcPr>
            <w:tcW w:w="1106" w:type="pct"/>
            <w:vAlign w:val="center"/>
          </w:tcPr>
          <w:p w14:paraId="473856D2">
            <w:pPr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</w:rPr>
              <w:t>2</w:t>
            </w:r>
            <w:r>
              <w:t>0</w:t>
            </w:r>
            <w:r>
              <w:rPr>
                <w:rFonts w:hint="eastAsia"/>
                <w:lang w:val="en-US" w:eastAsia="zh-CN"/>
              </w:rPr>
              <w:t>24.9.18；2024.9.21</w:t>
            </w:r>
          </w:p>
        </w:tc>
        <w:tc>
          <w:tcPr>
            <w:tcW w:w="1925" w:type="pct"/>
            <w:vAlign w:val="center"/>
          </w:tcPr>
          <w:p w14:paraId="576783B0">
            <w:pPr>
              <w:jc w:val="center"/>
              <w:rPr>
                <w:rFonts w:hint="default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毛明、吴佳东</w:t>
            </w:r>
            <w:bookmarkStart w:id="0" w:name="_GoBack"/>
            <w:bookmarkEnd w:id="0"/>
          </w:p>
        </w:tc>
        <w:tc>
          <w:tcPr>
            <w:tcW w:w="1530" w:type="pct"/>
            <w:vAlign w:val="center"/>
          </w:tcPr>
          <w:p w14:paraId="3933E921">
            <w:pPr>
              <w:jc w:val="center"/>
              <w:rPr>
                <w:rFonts w:hint="eastAsia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岳志国</w:t>
            </w:r>
          </w:p>
        </w:tc>
      </w:tr>
      <w:tr w14:paraId="13E7A7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59" w:hRule="atLeast"/>
          <w:jc w:val="center"/>
        </w:trPr>
        <w:tc>
          <w:tcPr>
            <w:tcW w:w="437" w:type="pct"/>
            <w:vMerge w:val="continue"/>
            <w:vAlign w:val="center"/>
          </w:tcPr>
          <w:p w14:paraId="2783D296">
            <w:pPr>
              <w:jc w:val="center"/>
              <w:rPr>
                <w:b/>
                <w:bCs/>
              </w:rPr>
            </w:pPr>
          </w:p>
        </w:tc>
        <w:tc>
          <w:tcPr>
            <w:tcW w:w="1106" w:type="pct"/>
            <w:vAlign w:val="center"/>
          </w:tcPr>
          <w:p w14:paraId="07329964"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3456" w:type="pct"/>
            <w:gridSpan w:val="2"/>
            <w:vAlign w:val="center"/>
          </w:tcPr>
          <w:p w14:paraId="3CE7E00B">
            <w:pPr>
              <w:rPr>
                <w:rFonts w:hint="eastAsia" w:eastAsiaTheme="minorEastAsia"/>
                <w:lang w:eastAsia="zh-CN"/>
              </w:rPr>
            </w:pPr>
            <w:r>
              <w:rPr>
                <w:rFonts w:hint="eastAsia"/>
                <w:lang w:val="en-US" w:eastAsia="zh-CN"/>
              </w:rPr>
              <w:t xml:space="preserve"> </w:t>
            </w:r>
            <w:r>
              <w:rPr>
                <w:rFonts w:hint="eastAsia" w:eastAsiaTheme="minorEastAsia"/>
                <w:lang w:eastAsia="zh-CN"/>
              </w:rPr>
              <w:drawing>
                <wp:inline distT="0" distB="0" distL="114300" distR="114300">
                  <wp:extent cx="4226560" cy="3425825"/>
                  <wp:effectExtent l="0" t="0" r="2540" b="3175"/>
                  <wp:docPr id="1" name="图片 1" descr="20240918113403000-2-1433639_副本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20240918113403000-2-1433639_副本"/>
                          <pic:cNvPicPr>
                            <a:picLocks noChangeAspect="1"/>
                          </pic:cNvPicPr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26560" cy="34258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 w:eastAsiaTheme="minorEastAsia"/>
                <w:lang w:eastAsia="zh-CN"/>
              </w:rPr>
              <w:drawing>
                <wp:inline distT="0" distB="0" distL="114300" distR="114300">
                  <wp:extent cx="4291330" cy="3461385"/>
                  <wp:effectExtent l="0" t="0" r="1270" b="5715"/>
                  <wp:docPr id="2" name="图片 2" descr="20240918110735000-0-1943791_副本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2" descr="20240918110735000-0-1943791_副本"/>
                          <pic:cNvPicPr>
                            <a:picLocks noChangeAspect="1"/>
                          </pic:cNvPicPr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91330" cy="346138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1701175D">
            <w:pPr>
              <w:rPr>
                <w:rFonts w:hint="eastAsia" w:eastAsiaTheme="minorEastAsia"/>
                <w:lang w:eastAsia="zh-CN"/>
              </w:rPr>
            </w:pPr>
          </w:p>
          <w:p w14:paraId="762034D7">
            <w:pPr>
              <w:rPr>
                <w:rFonts w:hint="eastAsia" w:eastAsiaTheme="minorEastAsia"/>
                <w:lang w:eastAsia="zh-CN"/>
              </w:rPr>
            </w:pPr>
            <w:r>
              <w:rPr>
                <w:rFonts w:hint="eastAsia" w:eastAsiaTheme="minorEastAsia"/>
                <w:lang w:eastAsia="zh-CN"/>
              </w:rPr>
              <w:drawing>
                <wp:inline distT="0" distB="0" distL="114300" distR="114300">
                  <wp:extent cx="4067810" cy="3988435"/>
                  <wp:effectExtent l="0" t="0" r="8890" b="12065"/>
                  <wp:docPr id="3" name="图片 3" descr="20240921141315000-2-2054012_副本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图片 3" descr="20240921141315000-2-2054012_副本"/>
                          <pic:cNvPicPr>
                            <a:picLocks noChangeAspect="1"/>
                          </pic:cNvPicPr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067810" cy="39884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 w:eastAsiaTheme="minorEastAsia"/>
                <w:lang w:eastAsia="zh-CN"/>
              </w:rPr>
              <w:drawing>
                <wp:inline distT="0" distB="0" distL="114300" distR="114300">
                  <wp:extent cx="4150360" cy="3622675"/>
                  <wp:effectExtent l="0" t="0" r="2540" b="9525"/>
                  <wp:docPr id="4" name="图片 4" descr="20240921143035000-4-1417633_副本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图片 4" descr="20240921143035000-4-1417633_副本"/>
                          <pic:cNvPicPr>
                            <a:picLocks noChangeAspect="1"/>
                          </pic:cNvPicPr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50360" cy="36226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4F9F7876">
            <w:pPr>
              <w:rPr>
                <w:rFonts w:hint="eastAsia" w:eastAsia="宋体"/>
                <w:lang w:eastAsia="zh-CN"/>
              </w:rPr>
            </w:pPr>
          </w:p>
        </w:tc>
      </w:tr>
    </w:tbl>
    <w:p w14:paraId="18C04BED">
      <w:pPr>
        <w:ind w:firstLine="7680" w:firstLineChars="3200"/>
        <w:rPr>
          <w:rFonts w:hint="eastAsia" w:ascii="宋体" w:hAnsi="宋体"/>
          <w:sz w:val="24"/>
        </w:rPr>
      </w:pPr>
    </w:p>
    <w:p w14:paraId="4534AFBC">
      <w:pPr>
        <w:ind w:firstLine="7680" w:firstLineChars="3200"/>
        <w:rPr>
          <w:rFonts w:hint="eastAsia" w:ascii="宋体" w:hAnsi="宋体"/>
          <w:sz w:val="24"/>
        </w:rPr>
      </w:pPr>
    </w:p>
    <w:p w14:paraId="0EAD3B84">
      <w:pPr>
        <w:ind w:firstLine="7680" w:firstLineChars="3200"/>
        <w:rPr>
          <w:rFonts w:hint="eastAsia" w:ascii="宋体" w:hAnsi="宋体"/>
          <w:sz w:val="24"/>
        </w:rPr>
      </w:pPr>
    </w:p>
    <w:p w14:paraId="391507A6">
      <w:pPr>
        <w:jc w:val="right"/>
      </w:pPr>
    </w:p>
    <w:sectPr>
      <w:footerReference r:id="rId3" w:type="default"/>
      <w:pgSz w:w="11906" w:h="16838"/>
      <w:pgMar w:top="1497" w:right="1179" w:bottom="1497" w:left="1179" w:header="851" w:footer="992" w:gutter="0"/>
      <w:pgNumType w:fmt="decimal"/>
      <w:cols w:space="0" w:num="1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599F932"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7" name="文本框 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72EC536B">
                          <w:pPr>
                            <w:pStyle w:val="2"/>
                          </w:pPr>
                          <w:r>
                            <w:t>第</w:t>
                          </w:r>
                          <w:r>
                            <w:rPr>
                              <w:rFonts w:hint="eastAsia"/>
                              <w:lang w:val="en-US" w:eastAsia="zh-CN"/>
                            </w:rPr>
                            <w:t xml:space="preserve">   </w:t>
                          </w:r>
                          <w:r>
                            <w:t xml:space="preserve">页 共 </w:t>
                          </w:r>
                          <w:r>
                            <w:rPr>
                              <w:rFonts w:hint="eastAsia"/>
                              <w:lang w:val="en-US" w:eastAsia="zh-CN"/>
                            </w:rPr>
                            <w:t xml:space="preserve">  </w:t>
                          </w:r>
                          <w: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right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72EC536B">
                    <w:pPr>
                      <w:pStyle w:val="2"/>
                    </w:pPr>
                    <w:r>
                      <w:t>第</w:t>
                    </w:r>
                    <w:r>
                      <w:rPr>
                        <w:rFonts w:hint="eastAsia"/>
                        <w:lang w:val="en-US" w:eastAsia="zh-CN"/>
                      </w:rPr>
                      <w:t xml:space="preserve">   </w:t>
                    </w:r>
                    <w:r>
                      <w:t xml:space="preserve">页 共 </w:t>
                    </w:r>
                    <w:r>
                      <w:rPr>
                        <w:rFonts w:hint="eastAsia"/>
                        <w:lang w:val="en-US" w:eastAsia="zh-CN"/>
                      </w:rPr>
                      <w:t xml:space="preserve">  </w:t>
                    </w:r>
                    <w:r>
                      <w:t>页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9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F3A4C"/>
    <w:rsid w:val="00166682"/>
    <w:rsid w:val="002769AE"/>
    <w:rsid w:val="002B26D9"/>
    <w:rsid w:val="00470296"/>
    <w:rsid w:val="00480746"/>
    <w:rsid w:val="004A10A4"/>
    <w:rsid w:val="004A5718"/>
    <w:rsid w:val="00592F07"/>
    <w:rsid w:val="006C1BFD"/>
    <w:rsid w:val="008626D0"/>
    <w:rsid w:val="008B0D92"/>
    <w:rsid w:val="008F727D"/>
    <w:rsid w:val="00954879"/>
    <w:rsid w:val="009C69CE"/>
    <w:rsid w:val="009F3A4C"/>
    <w:rsid w:val="00A05B97"/>
    <w:rsid w:val="00A2069B"/>
    <w:rsid w:val="00AD1159"/>
    <w:rsid w:val="00B06943"/>
    <w:rsid w:val="00B866A9"/>
    <w:rsid w:val="00BE73E8"/>
    <w:rsid w:val="00C70299"/>
    <w:rsid w:val="00C8447A"/>
    <w:rsid w:val="00D2670C"/>
    <w:rsid w:val="00DE056B"/>
    <w:rsid w:val="00DE6370"/>
    <w:rsid w:val="00E839E8"/>
    <w:rsid w:val="00EA38F0"/>
    <w:rsid w:val="00F0336B"/>
    <w:rsid w:val="00F51DB9"/>
    <w:rsid w:val="00FA4609"/>
    <w:rsid w:val="00FA6EE2"/>
    <w:rsid w:val="00FC5AF9"/>
    <w:rsid w:val="00FE05EE"/>
    <w:rsid w:val="01736437"/>
    <w:rsid w:val="035F700E"/>
    <w:rsid w:val="03714A8D"/>
    <w:rsid w:val="03B2135C"/>
    <w:rsid w:val="03E1582A"/>
    <w:rsid w:val="03E20ED0"/>
    <w:rsid w:val="03E65905"/>
    <w:rsid w:val="04626239"/>
    <w:rsid w:val="04846A93"/>
    <w:rsid w:val="049D256E"/>
    <w:rsid w:val="04AE0DB5"/>
    <w:rsid w:val="057B7F31"/>
    <w:rsid w:val="05FB7583"/>
    <w:rsid w:val="063424D4"/>
    <w:rsid w:val="0662657B"/>
    <w:rsid w:val="06DC16F3"/>
    <w:rsid w:val="071B7F5C"/>
    <w:rsid w:val="07301135"/>
    <w:rsid w:val="0766039D"/>
    <w:rsid w:val="07BB52B8"/>
    <w:rsid w:val="07CE6114"/>
    <w:rsid w:val="0819510C"/>
    <w:rsid w:val="08846940"/>
    <w:rsid w:val="08BB49D4"/>
    <w:rsid w:val="08D3545D"/>
    <w:rsid w:val="09141378"/>
    <w:rsid w:val="098476EC"/>
    <w:rsid w:val="099245D7"/>
    <w:rsid w:val="099A66F0"/>
    <w:rsid w:val="09D50060"/>
    <w:rsid w:val="09DB1452"/>
    <w:rsid w:val="09EA7756"/>
    <w:rsid w:val="0AF03B5F"/>
    <w:rsid w:val="0B04015F"/>
    <w:rsid w:val="0B403DEF"/>
    <w:rsid w:val="0C2B5B4C"/>
    <w:rsid w:val="0C937647"/>
    <w:rsid w:val="0D3A592F"/>
    <w:rsid w:val="0DB75BDE"/>
    <w:rsid w:val="0E4104B0"/>
    <w:rsid w:val="0EC41B07"/>
    <w:rsid w:val="0ED734A9"/>
    <w:rsid w:val="0FBF5A27"/>
    <w:rsid w:val="100577E7"/>
    <w:rsid w:val="105B18FE"/>
    <w:rsid w:val="10EC2E98"/>
    <w:rsid w:val="11941908"/>
    <w:rsid w:val="11BE7140"/>
    <w:rsid w:val="11CD26E8"/>
    <w:rsid w:val="11E100E6"/>
    <w:rsid w:val="128E28BC"/>
    <w:rsid w:val="12C23A46"/>
    <w:rsid w:val="12D733B6"/>
    <w:rsid w:val="13217A30"/>
    <w:rsid w:val="14124AD8"/>
    <w:rsid w:val="146A5E61"/>
    <w:rsid w:val="14710A63"/>
    <w:rsid w:val="150E23DE"/>
    <w:rsid w:val="1510680F"/>
    <w:rsid w:val="15FD51D8"/>
    <w:rsid w:val="160459A1"/>
    <w:rsid w:val="16271E7E"/>
    <w:rsid w:val="16FC0344"/>
    <w:rsid w:val="170B7914"/>
    <w:rsid w:val="171A2058"/>
    <w:rsid w:val="171B4122"/>
    <w:rsid w:val="177451DF"/>
    <w:rsid w:val="17BB4142"/>
    <w:rsid w:val="185B109F"/>
    <w:rsid w:val="1897416D"/>
    <w:rsid w:val="18C860F1"/>
    <w:rsid w:val="18D11BA0"/>
    <w:rsid w:val="18D768B8"/>
    <w:rsid w:val="18ED260C"/>
    <w:rsid w:val="191771DC"/>
    <w:rsid w:val="195E2379"/>
    <w:rsid w:val="19A41237"/>
    <w:rsid w:val="1AE17C74"/>
    <w:rsid w:val="1B4E26F0"/>
    <w:rsid w:val="1BA01359"/>
    <w:rsid w:val="1BBE4D3D"/>
    <w:rsid w:val="1BF0420F"/>
    <w:rsid w:val="1CD8033F"/>
    <w:rsid w:val="1D1176FC"/>
    <w:rsid w:val="1D201A05"/>
    <w:rsid w:val="1D4828F5"/>
    <w:rsid w:val="1D67168A"/>
    <w:rsid w:val="1E915CB5"/>
    <w:rsid w:val="1EA503CD"/>
    <w:rsid w:val="1F311F0D"/>
    <w:rsid w:val="1F6751E5"/>
    <w:rsid w:val="1FF0351E"/>
    <w:rsid w:val="20BA489D"/>
    <w:rsid w:val="22220496"/>
    <w:rsid w:val="2316016D"/>
    <w:rsid w:val="239A0F4C"/>
    <w:rsid w:val="23BA10B0"/>
    <w:rsid w:val="240C7E85"/>
    <w:rsid w:val="241B44F8"/>
    <w:rsid w:val="24256603"/>
    <w:rsid w:val="2428647A"/>
    <w:rsid w:val="24D46EFA"/>
    <w:rsid w:val="25DD18F9"/>
    <w:rsid w:val="25FC6CC2"/>
    <w:rsid w:val="260B2729"/>
    <w:rsid w:val="267D2820"/>
    <w:rsid w:val="272A4CD7"/>
    <w:rsid w:val="286A64C7"/>
    <w:rsid w:val="295B6D52"/>
    <w:rsid w:val="298C1D63"/>
    <w:rsid w:val="29F22EAA"/>
    <w:rsid w:val="2A3F7A08"/>
    <w:rsid w:val="2AAB1C47"/>
    <w:rsid w:val="2AB14B97"/>
    <w:rsid w:val="2AD1353C"/>
    <w:rsid w:val="2CB4230D"/>
    <w:rsid w:val="2CF20F6F"/>
    <w:rsid w:val="2D780FEA"/>
    <w:rsid w:val="2D861DBD"/>
    <w:rsid w:val="2D9D3ABB"/>
    <w:rsid w:val="2DAF5140"/>
    <w:rsid w:val="308D29DC"/>
    <w:rsid w:val="30CC414E"/>
    <w:rsid w:val="3265614A"/>
    <w:rsid w:val="32DA066D"/>
    <w:rsid w:val="335865CE"/>
    <w:rsid w:val="33593F2D"/>
    <w:rsid w:val="33650A5F"/>
    <w:rsid w:val="34170230"/>
    <w:rsid w:val="345D60C3"/>
    <w:rsid w:val="34800945"/>
    <w:rsid w:val="34C36976"/>
    <w:rsid w:val="350A7A54"/>
    <w:rsid w:val="35331C66"/>
    <w:rsid w:val="356358EE"/>
    <w:rsid w:val="35802D80"/>
    <w:rsid w:val="36241C2B"/>
    <w:rsid w:val="36B63182"/>
    <w:rsid w:val="36C35A17"/>
    <w:rsid w:val="36D574D6"/>
    <w:rsid w:val="37095F87"/>
    <w:rsid w:val="37324B2D"/>
    <w:rsid w:val="378E0C97"/>
    <w:rsid w:val="37D37ADA"/>
    <w:rsid w:val="38A85E18"/>
    <w:rsid w:val="38E3351B"/>
    <w:rsid w:val="39847A95"/>
    <w:rsid w:val="39F51BE4"/>
    <w:rsid w:val="3B2507FD"/>
    <w:rsid w:val="3BB2746B"/>
    <w:rsid w:val="3BCD23AD"/>
    <w:rsid w:val="3BD34977"/>
    <w:rsid w:val="3BE91557"/>
    <w:rsid w:val="3C157B9E"/>
    <w:rsid w:val="3C462719"/>
    <w:rsid w:val="3C5B34A9"/>
    <w:rsid w:val="3C6A0037"/>
    <w:rsid w:val="3C9A35EE"/>
    <w:rsid w:val="3CAD0051"/>
    <w:rsid w:val="3CE16CE4"/>
    <w:rsid w:val="3D2A32B1"/>
    <w:rsid w:val="3DE01E8D"/>
    <w:rsid w:val="3E0942D8"/>
    <w:rsid w:val="3EEB2DAF"/>
    <w:rsid w:val="3F3D3101"/>
    <w:rsid w:val="3F882BE0"/>
    <w:rsid w:val="3FC23B5F"/>
    <w:rsid w:val="402B196F"/>
    <w:rsid w:val="403F7F22"/>
    <w:rsid w:val="40485FB8"/>
    <w:rsid w:val="405C27B7"/>
    <w:rsid w:val="40E91A1C"/>
    <w:rsid w:val="41405591"/>
    <w:rsid w:val="416343F3"/>
    <w:rsid w:val="41ED45E5"/>
    <w:rsid w:val="420748EC"/>
    <w:rsid w:val="42084FE6"/>
    <w:rsid w:val="42155410"/>
    <w:rsid w:val="43F80361"/>
    <w:rsid w:val="43FB70D3"/>
    <w:rsid w:val="442853C0"/>
    <w:rsid w:val="44695687"/>
    <w:rsid w:val="45542E9B"/>
    <w:rsid w:val="45F54B4E"/>
    <w:rsid w:val="469C7749"/>
    <w:rsid w:val="47336839"/>
    <w:rsid w:val="47CC77DB"/>
    <w:rsid w:val="480F67EC"/>
    <w:rsid w:val="485B6635"/>
    <w:rsid w:val="49170A84"/>
    <w:rsid w:val="49B507B5"/>
    <w:rsid w:val="49C96856"/>
    <w:rsid w:val="4A2064A0"/>
    <w:rsid w:val="4ADC795D"/>
    <w:rsid w:val="4B8C558F"/>
    <w:rsid w:val="4BE64B13"/>
    <w:rsid w:val="4BEB5E86"/>
    <w:rsid w:val="4C8C44E1"/>
    <w:rsid w:val="4CF3543B"/>
    <w:rsid w:val="4D393F92"/>
    <w:rsid w:val="4D9509B7"/>
    <w:rsid w:val="4EBB39A2"/>
    <w:rsid w:val="4ECC4D1C"/>
    <w:rsid w:val="4EE73275"/>
    <w:rsid w:val="4F9D31EF"/>
    <w:rsid w:val="4FFD0EC1"/>
    <w:rsid w:val="50B07C4C"/>
    <w:rsid w:val="519369C7"/>
    <w:rsid w:val="519641A8"/>
    <w:rsid w:val="51A62207"/>
    <w:rsid w:val="51E5166E"/>
    <w:rsid w:val="52D56A2F"/>
    <w:rsid w:val="52EB4038"/>
    <w:rsid w:val="530B57CC"/>
    <w:rsid w:val="53203B9B"/>
    <w:rsid w:val="538F6FB9"/>
    <w:rsid w:val="53CC1AD6"/>
    <w:rsid w:val="54407759"/>
    <w:rsid w:val="54511CE9"/>
    <w:rsid w:val="54516FEA"/>
    <w:rsid w:val="549E162F"/>
    <w:rsid w:val="54B059F9"/>
    <w:rsid w:val="54E10B8F"/>
    <w:rsid w:val="55E55029"/>
    <w:rsid w:val="55F348D1"/>
    <w:rsid w:val="56461393"/>
    <w:rsid w:val="56496B12"/>
    <w:rsid w:val="565A32F3"/>
    <w:rsid w:val="566338F8"/>
    <w:rsid w:val="56B44FCC"/>
    <w:rsid w:val="576A3339"/>
    <w:rsid w:val="576B1A48"/>
    <w:rsid w:val="577A4468"/>
    <w:rsid w:val="579E589F"/>
    <w:rsid w:val="57AB6771"/>
    <w:rsid w:val="57B67196"/>
    <w:rsid w:val="57BD200F"/>
    <w:rsid w:val="57EF619F"/>
    <w:rsid w:val="58FB18B3"/>
    <w:rsid w:val="59B859FA"/>
    <w:rsid w:val="5B167ACA"/>
    <w:rsid w:val="5BD90275"/>
    <w:rsid w:val="5BDD7B8F"/>
    <w:rsid w:val="5C241974"/>
    <w:rsid w:val="5C410FE8"/>
    <w:rsid w:val="5D967140"/>
    <w:rsid w:val="5D9A560E"/>
    <w:rsid w:val="5E8F2B64"/>
    <w:rsid w:val="5ED44A0A"/>
    <w:rsid w:val="5ED66585"/>
    <w:rsid w:val="5ED909A7"/>
    <w:rsid w:val="5FE71980"/>
    <w:rsid w:val="5FFD2078"/>
    <w:rsid w:val="600D2B5E"/>
    <w:rsid w:val="60226740"/>
    <w:rsid w:val="60537CE2"/>
    <w:rsid w:val="609F0630"/>
    <w:rsid w:val="61553166"/>
    <w:rsid w:val="617A104A"/>
    <w:rsid w:val="61D437CA"/>
    <w:rsid w:val="62093A29"/>
    <w:rsid w:val="62C92E78"/>
    <w:rsid w:val="62D656C7"/>
    <w:rsid w:val="636C4AFA"/>
    <w:rsid w:val="63862A67"/>
    <w:rsid w:val="643420CB"/>
    <w:rsid w:val="64613B53"/>
    <w:rsid w:val="64DA1375"/>
    <w:rsid w:val="6556121F"/>
    <w:rsid w:val="65842F90"/>
    <w:rsid w:val="65C167F5"/>
    <w:rsid w:val="65C35DDE"/>
    <w:rsid w:val="65D334AE"/>
    <w:rsid w:val="664E2910"/>
    <w:rsid w:val="66BA3FC5"/>
    <w:rsid w:val="66F05990"/>
    <w:rsid w:val="67AA1960"/>
    <w:rsid w:val="68FA683D"/>
    <w:rsid w:val="69FE1BAC"/>
    <w:rsid w:val="6ABC1742"/>
    <w:rsid w:val="6B14527F"/>
    <w:rsid w:val="6B4D7290"/>
    <w:rsid w:val="6B61645E"/>
    <w:rsid w:val="6C0E13F4"/>
    <w:rsid w:val="6CE932FE"/>
    <w:rsid w:val="6D2E3EB7"/>
    <w:rsid w:val="6D695164"/>
    <w:rsid w:val="6D9772E6"/>
    <w:rsid w:val="6DF068A3"/>
    <w:rsid w:val="6E8B5E6C"/>
    <w:rsid w:val="6EE92731"/>
    <w:rsid w:val="6EF571F0"/>
    <w:rsid w:val="6F1F70A6"/>
    <w:rsid w:val="6FC52CAD"/>
    <w:rsid w:val="70B0593F"/>
    <w:rsid w:val="70B31386"/>
    <w:rsid w:val="70ED041B"/>
    <w:rsid w:val="71086164"/>
    <w:rsid w:val="71783D42"/>
    <w:rsid w:val="72135E04"/>
    <w:rsid w:val="728E774F"/>
    <w:rsid w:val="72AF332F"/>
    <w:rsid w:val="74582D43"/>
    <w:rsid w:val="745E0649"/>
    <w:rsid w:val="751F2029"/>
    <w:rsid w:val="755F7339"/>
    <w:rsid w:val="75A15126"/>
    <w:rsid w:val="75DE1AE7"/>
    <w:rsid w:val="76392BB8"/>
    <w:rsid w:val="76EC5FAC"/>
    <w:rsid w:val="77EE1DCC"/>
    <w:rsid w:val="783D47CE"/>
    <w:rsid w:val="78AB2478"/>
    <w:rsid w:val="78C47578"/>
    <w:rsid w:val="78FA7EB2"/>
    <w:rsid w:val="793D39FD"/>
    <w:rsid w:val="79563344"/>
    <w:rsid w:val="79811046"/>
    <w:rsid w:val="79BE0593"/>
    <w:rsid w:val="79F44027"/>
    <w:rsid w:val="7A9975A9"/>
    <w:rsid w:val="7B41349E"/>
    <w:rsid w:val="7C223C46"/>
    <w:rsid w:val="7C597CAD"/>
    <w:rsid w:val="7C9E7948"/>
    <w:rsid w:val="7CAE3987"/>
    <w:rsid w:val="7CEC3A72"/>
    <w:rsid w:val="7CF570FC"/>
    <w:rsid w:val="7D3C39B5"/>
    <w:rsid w:val="7D4124D4"/>
    <w:rsid w:val="7D620C74"/>
    <w:rsid w:val="7D634F9C"/>
    <w:rsid w:val="7DA624D5"/>
    <w:rsid w:val="7DAA2E38"/>
    <w:rsid w:val="7DB558D0"/>
    <w:rsid w:val="7DC4259B"/>
    <w:rsid w:val="7DD94EA8"/>
    <w:rsid w:val="7E027498"/>
    <w:rsid w:val="7E930666"/>
    <w:rsid w:val="7F244391"/>
    <w:rsid w:val="7F28157E"/>
    <w:rsid w:val="7F657C42"/>
    <w:rsid w:val="7FB969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页眉 字符"/>
    <w:basedOn w:val="6"/>
    <w:link w:val="3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8">
    <w:name w:val="页脚 字符"/>
    <w:basedOn w:val="6"/>
    <w:link w:val="2"/>
    <w:qFormat/>
    <w:uiPriority w:val="0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jpeg"/><Relationship Id="rId8" Type="http://schemas.openxmlformats.org/officeDocument/2006/relationships/image" Target="media/image4.jpeg"/><Relationship Id="rId7" Type="http://schemas.openxmlformats.org/officeDocument/2006/relationships/image" Target="media/image3.jpeg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customXml" Target="../customXml/item1.xml"/><Relationship Id="rId12" Type="http://schemas.openxmlformats.org/officeDocument/2006/relationships/image" Target="media/image8.jpeg"/><Relationship Id="rId11" Type="http://schemas.openxmlformats.org/officeDocument/2006/relationships/image" Target="media/image7.jpeg"/><Relationship Id="rId10" Type="http://schemas.openxmlformats.org/officeDocument/2006/relationships/image" Target="media/image6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219</Words>
  <Characters>254</Characters>
  <Lines>2</Lines>
  <Paragraphs>1</Paragraphs>
  <TotalTime>0</TotalTime>
  <ScaleCrop>false</ScaleCrop>
  <LinksUpToDate>false</LinksUpToDate>
  <CharactersWithSpaces>261</CharactersWithSpaces>
  <Application>WPS Office_12.8.2.17149_F1E327BC-269C-435d-A152-05C5408002CA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dell</dc:creator>
  <cp:lastModifiedBy>侯哥18953068311</cp:lastModifiedBy>
  <dcterms:modified xsi:type="dcterms:W3CDTF">2025-03-14T01:16:27Z</dcterms:modified>
  <cp:revision>23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2052-12.8.2.17149</vt:lpwstr>
  </property>
  <property fmtid="{D5CDD505-2E9C-101B-9397-08002B2CF9AE}" pid="3" name="ICV">
    <vt:lpwstr>3C827F3F5C034EBA8AD7935D41902478</vt:lpwstr>
  </property>
  <property fmtid="{D5CDD505-2E9C-101B-9397-08002B2CF9AE}" pid="4" name="KSOTemplateDocerSaveRecord">
    <vt:lpwstr>eyJoZGlkIjoiOWQ1NzFmZWVmMjIxYjE1NjFmNjBmZjg4ZmVlY2I3ZmYifQ==</vt:lpwstr>
  </property>
</Properties>
</file>